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3B" w:rsidRDefault="00F8123B"/>
    <w:p w:rsidR="00F8123B" w:rsidRDefault="00F812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0"/>
        <w:gridCol w:w="2137"/>
        <w:gridCol w:w="2258"/>
        <w:gridCol w:w="2156"/>
        <w:gridCol w:w="1940"/>
        <w:gridCol w:w="2259"/>
      </w:tblGrid>
      <w:tr w:rsidR="00F8123B" w:rsidRPr="00EC2068" w:rsidTr="00EC2068">
        <w:tc>
          <w:tcPr>
            <w:tcW w:w="2200" w:type="dxa"/>
          </w:tcPr>
          <w:p w:rsidR="00F8123B" w:rsidRPr="00EC2068" w:rsidRDefault="00F8123B">
            <w:pPr>
              <w:rPr>
                <w:b/>
              </w:rPr>
            </w:pPr>
            <w:r w:rsidRPr="00EC2068">
              <w:rPr>
                <w:b/>
              </w:rPr>
              <w:t xml:space="preserve">Payment Type </w:t>
            </w:r>
          </w:p>
        </w:tc>
        <w:tc>
          <w:tcPr>
            <w:tcW w:w="2137" w:type="dxa"/>
          </w:tcPr>
          <w:p w:rsidR="00F8123B" w:rsidRPr="00EC2068" w:rsidRDefault="009E1B57">
            <w:pPr>
              <w:rPr>
                <w:b/>
              </w:rPr>
            </w:pPr>
            <w:r w:rsidRPr="00EC2068">
              <w:rPr>
                <w:b/>
              </w:rPr>
              <w:t xml:space="preserve">Dollar Threshold </w:t>
            </w:r>
          </w:p>
        </w:tc>
        <w:tc>
          <w:tcPr>
            <w:tcW w:w="2258" w:type="dxa"/>
          </w:tcPr>
          <w:p w:rsidR="00F8123B" w:rsidRPr="00EC2068" w:rsidRDefault="00F8123B">
            <w:pPr>
              <w:rPr>
                <w:b/>
              </w:rPr>
            </w:pPr>
            <w:r w:rsidRPr="00EC2068">
              <w:rPr>
                <w:b/>
              </w:rPr>
              <w:t>International or within US</w:t>
            </w:r>
          </w:p>
        </w:tc>
        <w:tc>
          <w:tcPr>
            <w:tcW w:w="2156" w:type="dxa"/>
          </w:tcPr>
          <w:p w:rsidR="00F8123B" w:rsidRPr="00EC2068" w:rsidRDefault="00F8123B">
            <w:pPr>
              <w:rPr>
                <w:b/>
              </w:rPr>
            </w:pPr>
            <w:r w:rsidRPr="00EC2068">
              <w:rPr>
                <w:b/>
              </w:rPr>
              <w:t xml:space="preserve">Payment Terms </w:t>
            </w:r>
          </w:p>
        </w:tc>
        <w:tc>
          <w:tcPr>
            <w:tcW w:w="1940" w:type="dxa"/>
          </w:tcPr>
          <w:p w:rsidR="00F8123B" w:rsidRPr="00EC2068" w:rsidRDefault="009E1B57">
            <w:pPr>
              <w:rPr>
                <w:b/>
              </w:rPr>
            </w:pPr>
            <w:r w:rsidRPr="00EC2068">
              <w:rPr>
                <w:b/>
              </w:rPr>
              <w:t xml:space="preserve">Individuals, Businesses, or both  </w:t>
            </w:r>
          </w:p>
        </w:tc>
        <w:tc>
          <w:tcPr>
            <w:tcW w:w="2259" w:type="dxa"/>
          </w:tcPr>
          <w:p w:rsidR="00F8123B" w:rsidRPr="00EC2068" w:rsidRDefault="00F8123B">
            <w:pPr>
              <w:rPr>
                <w:b/>
              </w:rPr>
            </w:pPr>
            <w:r w:rsidRPr="00EC2068">
              <w:rPr>
                <w:b/>
              </w:rPr>
              <w:t xml:space="preserve">Information required </w:t>
            </w:r>
          </w:p>
        </w:tc>
      </w:tr>
      <w:tr w:rsidR="00F8123B" w:rsidRPr="00EC2068" w:rsidTr="00EC2068">
        <w:tc>
          <w:tcPr>
            <w:tcW w:w="2200" w:type="dxa"/>
          </w:tcPr>
          <w:p w:rsidR="00F8123B" w:rsidRPr="00EC2068" w:rsidRDefault="00F8123B">
            <w:r w:rsidRPr="00EC2068">
              <w:t xml:space="preserve">Check </w:t>
            </w:r>
          </w:p>
        </w:tc>
        <w:tc>
          <w:tcPr>
            <w:tcW w:w="2137" w:type="dxa"/>
          </w:tcPr>
          <w:p w:rsidR="00F8123B" w:rsidRPr="00EC2068" w:rsidRDefault="00F8123B">
            <w:r w:rsidRPr="00EC2068">
              <w:t xml:space="preserve">Any </w:t>
            </w:r>
          </w:p>
        </w:tc>
        <w:tc>
          <w:tcPr>
            <w:tcW w:w="2258" w:type="dxa"/>
          </w:tcPr>
          <w:p w:rsidR="00F8123B" w:rsidRPr="00EC2068" w:rsidRDefault="00F8123B">
            <w:r w:rsidRPr="00EC2068">
              <w:t xml:space="preserve">Within United States </w:t>
            </w:r>
          </w:p>
        </w:tc>
        <w:tc>
          <w:tcPr>
            <w:tcW w:w="2156" w:type="dxa"/>
          </w:tcPr>
          <w:p w:rsidR="00F8123B" w:rsidRPr="00EC2068" w:rsidRDefault="00F8123B">
            <w:r w:rsidRPr="00EC2068">
              <w:t xml:space="preserve">Net 60 </w:t>
            </w:r>
          </w:p>
        </w:tc>
        <w:tc>
          <w:tcPr>
            <w:tcW w:w="1940" w:type="dxa"/>
          </w:tcPr>
          <w:p w:rsidR="00F8123B" w:rsidRPr="00EC2068" w:rsidRDefault="009E1B57">
            <w:r w:rsidRPr="00EC2068">
              <w:t xml:space="preserve">Both </w:t>
            </w:r>
          </w:p>
        </w:tc>
        <w:tc>
          <w:tcPr>
            <w:tcW w:w="2259" w:type="dxa"/>
          </w:tcPr>
          <w:p w:rsidR="00F8123B" w:rsidRPr="00EC2068" w:rsidRDefault="00F8123B">
            <w:r w:rsidRPr="00EC2068">
              <w:t xml:space="preserve">Remit to address </w:t>
            </w:r>
          </w:p>
        </w:tc>
      </w:tr>
      <w:tr w:rsidR="00F8123B" w:rsidRPr="00EC2068" w:rsidTr="00EC2068">
        <w:tc>
          <w:tcPr>
            <w:tcW w:w="2200" w:type="dxa"/>
          </w:tcPr>
          <w:p w:rsidR="00F8123B" w:rsidRPr="00EC2068" w:rsidRDefault="00F8123B">
            <w:r w:rsidRPr="00EC2068">
              <w:t>ACH (Suppliers)</w:t>
            </w:r>
          </w:p>
        </w:tc>
        <w:tc>
          <w:tcPr>
            <w:tcW w:w="2137" w:type="dxa"/>
          </w:tcPr>
          <w:p w:rsidR="00F8123B" w:rsidRPr="00EC2068" w:rsidRDefault="00F8123B">
            <w:r w:rsidRPr="00EC2068">
              <w:t xml:space="preserve">Any </w:t>
            </w:r>
          </w:p>
        </w:tc>
        <w:tc>
          <w:tcPr>
            <w:tcW w:w="2258" w:type="dxa"/>
          </w:tcPr>
          <w:p w:rsidR="00F8123B" w:rsidRPr="00EC2068" w:rsidRDefault="00F8123B">
            <w:r w:rsidRPr="00EC2068">
              <w:t xml:space="preserve">Within United States </w:t>
            </w:r>
          </w:p>
        </w:tc>
        <w:tc>
          <w:tcPr>
            <w:tcW w:w="2156" w:type="dxa"/>
          </w:tcPr>
          <w:p w:rsidR="00F8123B" w:rsidRPr="00EC2068" w:rsidRDefault="00F8123B">
            <w:r w:rsidRPr="00EC2068">
              <w:t xml:space="preserve">Net 30 </w:t>
            </w:r>
          </w:p>
        </w:tc>
        <w:tc>
          <w:tcPr>
            <w:tcW w:w="1940" w:type="dxa"/>
          </w:tcPr>
          <w:p w:rsidR="00F8123B" w:rsidRPr="00EC2068" w:rsidRDefault="009E1B57">
            <w:r w:rsidRPr="00EC2068">
              <w:t xml:space="preserve">Both </w:t>
            </w:r>
          </w:p>
        </w:tc>
        <w:tc>
          <w:tcPr>
            <w:tcW w:w="2259" w:type="dxa"/>
          </w:tcPr>
          <w:p w:rsidR="00F8123B" w:rsidRPr="00EC2068" w:rsidRDefault="00F8123B">
            <w:r w:rsidRPr="00EC2068">
              <w:t xml:space="preserve">Routing number/ABA Number and Account Number </w:t>
            </w:r>
          </w:p>
        </w:tc>
      </w:tr>
      <w:tr w:rsidR="00F8123B" w:rsidRPr="00EC2068" w:rsidTr="00EC2068">
        <w:tc>
          <w:tcPr>
            <w:tcW w:w="2200" w:type="dxa"/>
          </w:tcPr>
          <w:p w:rsidR="00F8123B" w:rsidRPr="00EC2068" w:rsidRDefault="00F8123B">
            <w:r w:rsidRPr="00EC2068">
              <w:t>Credit Card (Suppliers)</w:t>
            </w:r>
          </w:p>
        </w:tc>
        <w:tc>
          <w:tcPr>
            <w:tcW w:w="2137" w:type="dxa"/>
          </w:tcPr>
          <w:p w:rsidR="00F8123B" w:rsidRPr="00EC2068" w:rsidRDefault="00F8123B">
            <w:r w:rsidRPr="00EC2068">
              <w:t xml:space="preserve">Any </w:t>
            </w:r>
          </w:p>
        </w:tc>
        <w:tc>
          <w:tcPr>
            <w:tcW w:w="2258" w:type="dxa"/>
          </w:tcPr>
          <w:p w:rsidR="00F8123B" w:rsidRPr="00EC2068" w:rsidRDefault="00F8123B">
            <w:r w:rsidRPr="00EC2068">
              <w:t xml:space="preserve">Within United Sates </w:t>
            </w:r>
          </w:p>
        </w:tc>
        <w:tc>
          <w:tcPr>
            <w:tcW w:w="2156" w:type="dxa"/>
          </w:tcPr>
          <w:p w:rsidR="00F8123B" w:rsidRPr="00EC2068" w:rsidRDefault="00F8123B">
            <w:r w:rsidRPr="00EC2068">
              <w:t xml:space="preserve">Net 15 </w:t>
            </w:r>
          </w:p>
        </w:tc>
        <w:tc>
          <w:tcPr>
            <w:tcW w:w="1940" w:type="dxa"/>
          </w:tcPr>
          <w:p w:rsidR="00F8123B" w:rsidRPr="00EC2068" w:rsidRDefault="009E1B57">
            <w:r w:rsidRPr="00EC2068">
              <w:t xml:space="preserve">Both </w:t>
            </w:r>
          </w:p>
        </w:tc>
        <w:tc>
          <w:tcPr>
            <w:tcW w:w="2259" w:type="dxa"/>
          </w:tcPr>
          <w:p w:rsidR="00F8123B" w:rsidRPr="00EC2068" w:rsidRDefault="00F8123B"/>
        </w:tc>
      </w:tr>
      <w:tr w:rsidR="00F8123B" w:rsidRPr="00EC2068" w:rsidTr="00EC2068">
        <w:tc>
          <w:tcPr>
            <w:tcW w:w="2200" w:type="dxa"/>
          </w:tcPr>
          <w:p w:rsidR="00F8123B" w:rsidRPr="00EC2068" w:rsidRDefault="009E1B57">
            <w:r w:rsidRPr="00EC2068">
              <w:t xml:space="preserve">Wire </w:t>
            </w:r>
          </w:p>
        </w:tc>
        <w:tc>
          <w:tcPr>
            <w:tcW w:w="2137" w:type="dxa"/>
          </w:tcPr>
          <w:p w:rsidR="00F8123B" w:rsidRPr="00EC2068" w:rsidRDefault="009E1B57">
            <w:r w:rsidRPr="00EC2068">
              <w:t xml:space="preserve">Any </w:t>
            </w:r>
          </w:p>
        </w:tc>
        <w:tc>
          <w:tcPr>
            <w:tcW w:w="2258" w:type="dxa"/>
          </w:tcPr>
          <w:p w:rsidR="00F8123B" w:rsidRPr="00EC2068" w:rsidRDefault="009E1B57">
            <w:r w:rsidRPr="00EC2068">
              <w:t xml:space="preserve">International Vendors Only </w:t>
            </w:r>
          </w:p>
        </w:tc>
        <w:tc>
          <w:tcPr>
            <w:tcW w:w="2156" w:type="dxa"/>
          </w:tcPr>
          <w:p w:rsidR="00F8123B" w:rsidRPr="00EC2068" w:rsidRDefault="009E1B57">
            <w:r w:rsidRPr="00EC2068">
              <w:t xml:space="preserve">Immediate </w:t>
            </w:r>
          </w:p>
        </w:tc>
        <w:tc>
          <w:tcPr>
            <w:tcW w:w="1940" w:type="dxa"/>
          </w:tcPr>
          <w:p w:rsidR="00F8123B" w:rsidRPr="00EC2068" w:rsidRDefault="00EC2068">
            <w:r w:rsidRPr="00EC2068">
              <w:t xml:space="preserve">Both </w:t>
            </w:r>
          </w:p>
        </w:tc>
        <w:tc>
          <w:tcPr>
            <w:tcW w:w="2259" w:type="dxa"/>
          </w:tcPr>
          <w:p w:rsidR="00F8123B" w:rsidRPr="00EC2068" w:rsidRDefault="00EC2068">
            <w:r>
              <w:t xml:space="preserve">Bank wire instructions </w:t>
            </w:r>
            <w:r w:rsidRPr="00EC2068">
              <w:t xml:space="preserve"> </w:t>
            </w:r>
          </w:p>
        </w:tc>
      </w:tr>
      <w:tr w:rsidR="00F8123B" w:rsidRPr="00EC2068" w:rsidTr="00EC2068">
        <w:tc>
          <w:tcPr>
            <w:tcW w:w="2200" w:type="dxa"/>
          </w:tcPr>
          <w:p w:rsidR="00F8123B" w:rsidRPr="00EC2068" w:rsidRDefault="00EC2068">
            <w:proofErr w:type="spellStart"/>
            <w:r w:rsidRPr="00EC2068">
              <w:t>Zelle</w:t>
            </w:r>
            <w:proofErr w:type="spellEnd"/>
            <w:r w:rsidRPr="00EC2068">
              <w:t xml:space="preserve"> </w:t>
            </w:r>
            <w:bookmarkStart w:id="0" w:name="_GoBack"/>
            <w:bookmarkEnd w:id="0"/>
          </w:p>
        </w:tc>
        <w:tc>
          <w:tcPr>
            <w:tcW w:w="2137" w:type="dxa"/>
          </w:tcPr>
          <w:p w:rsidR="00F8123B" w:rsidRPr="00EC2068" w:rsidRDefault="00EC2068">
            <w:r w:rsidRPr="00EC2068">
              <w:t>Up to $2499.99</w:t>
            </w:r>
          </w:p>
        </w:tc>
        <w:tc>
          <w:tcPr>
            <w:tcW w:w="2258" w:type="dxa"/>
          </w:tcPr>
          <w:p w:rsidR="00F8123B" w:rsidRPr="00EC2068" w:rsidRDefault="00EC2068">
            <w:r w:rsidRPr="00EC2068">
              <w:t xml:space="preserve">Within United States </w:t>
            </w:r>
          </w:p>
        </w:tc>
        <w:tc>
          <w:tcPr>
            <w:tcW w:w="2156" w:type="dxa"/>
          </w:tcPr>
          <w:p w:rsidR="00F8123B" w:rsidRPr="00EC2068" w:rsidRDefault="00EC2068">
            <w:r w:rsidRPr="00EC2068">
              <w:t xml:space="preserve">Net 30 </w:t>
            </w:r>
          </w:p>
        </w:tc>
        <w:tc>
          <w:tcPr>
            <w:tcW w:w="1940" w:type="dxa"/>
          </w:tcPr>
          <w:p w:rsidR="00F8123B" w:rsidRPr="00EC2068" w:rsidRDefault="00EC2068">
            <w:r w:rsidRPr="00EC2068">
              <w:t xml:space="preserve">Individuals Only </w:t>
            </w:r>
          </w:p>
        </w:tc>
        <w:tc>
          <w:tcPr>
            <w:tcW w:w="2259" w:type="dxa"/>
          </w:tcPr>
          <w:p w:rsidR="00F8123B" w:rsidRPr="00EC2068" w:rsidRDefault="00EC2068">
            <w:r w:rsidRPr="00EC2068">
              <w:t>Email and phone numb</w:t>
            </w:r>
            <w:r>
              <w:t xml:space="preserve">er </w:t>
            </w:r>
          </w:p>
        </w:tc>
      </w:tr>
    </w:tbl>
    <w:p w:rsidR="00F8123B" w:rsidRDefault="00F8123B"/>
    <w:sectPr w:rsidR="00F8123B" w:rsidSect="00F8123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254" w:rsidRDefault="00CC5254" w:rsidP="00F8123B">
      <w:pPr>
        <w:spacing w:after="0" w:line="240" w:lineRule="auto"/>
      </w:pPr>
      <w:r>
        <w:separator/>
      </w:r>
    </w:p>
  </w:endnote>
  <w:endnote w:type="continuationSeparator" w:id="0">
    <w:p w:rsidR="00CC5254" w:rsidRDefault="00CC5254" w:rsidP="00F8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254" w:rsidRDefault="00CC5254" w:rsidP="00F8123B">
      <w:pPr>
        <w:spacing w:after="0" w:line="240" w:lineRule="auto"/>
      </w:pPr>
      <w:r>
        <w:separator/>
      </w:r>
    </w:p>
  </w:footnote>
  <w:footnote w:type="continuationSeparator" w:id="0">
    <w:p w:rsidR="00CC5254" w:rsidRDefault="00CC5254" w:rsidP="00F8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23B" w:rsidRDefault="00F8123B">
    <w:pPr>
      <w:pStyle w:val="Header"/>
    </w:pPr>
    <w:r>
      <w:t xml:space="preserve">Payment Types at Emerson College </w:t>
    </w:r>
  </w:p>
  <w:p w:rsidR="00F8123B" w:rsidRDefault="00F8123B">
    <w:pPr>
      <w:pStyle w:val="Header"/>
    </w:pPr>
    <w:r>
      <w:t xml:space="preserve">August 2019 </w:t>
    </w:r>
  </w:p>
  <w:p w:rsidR="00F8123B" w:rsidRDefault="00F81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3B"/>
    <w:rsid w:val="00637B04"/>
    <w:rsid w:val="009E1B57"/>
    <w:rsid w:val="00B83CAB"/>
    <w:rsid w:val="00CC5254"/>
    <w:rsid w:val="00EC2068"/>
    <w:rsid w:val="00F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7550"/>
  <w15:chartTrackingRefBased/>
  <w15:docId w15:val="{FFF552E8-6287-495D-84F0-FF8D499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3B"/>
  </w:style>
  <w:style w:type="paragraph" w:styleId="Footer">
    <w:name w:val="footer"/>
    <w:basedOn w:val="Normal"/>
    <w:link w:val="FooterChar"/>
    <w:uiPriority w:val="99"/>
    <w:unhideWhenUsed/>
    <w:rsid w:val="00F81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3B"/>
  </w:style>
  <w:style w:type="table" w:styleId="TableGrid">
    <w:name w:val="Table Grid"/>
    <w:basedOn w:val="TableNormal"/>
    <w:uiPriority w:val="39"/>
    <w:rsid w:val="00F8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3B5C-3B22-45AE-89FA-2BC85FF6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Emerson College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College</dc:creator>
  <cp:keywords/>
  <dc:description/>
  <cp:lastModifiedBy>Emerson College</cp:lastModifiedBy>
  <cp:revision>1</cp:revision>
  <dcterms:created xsi:type="dcterms:W3CDTF">2019-08-28T15:17:00Z</dcterms:created>
  <dcterms:modified xsi:type="dcterms:W3CDTF">2019-08-28T17:13:00Z</dcterms:modified>
</cp:coreProperties>
</file>