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4C08BF80" w:rsidR="0085089C" w:rsidRPr="004769A8" w:rsidRDefault="004769A8">
      <w:pPr>
        <w:rPr>
          <w:rFonts w:ascii="Verdana" w:hAnsi="Verdana"/>
          <w:b/>
          <w:bCs/>
          <w:color w:val="7030A0"/>
          <w:sz w:val="28"/>
          <w:szCs w:val="28"/>
        </w:rPr>
      </w:pPr>
      <w:r w:rsidRPr="004769A8">
        <w:rPr>
          <w:rFonts w:ascii="Verdana" w:hAnsi="Verdana"/>
          <w:b/>
          <w:bCs/>
          <w:color w:val="7030A0"/>
          <w:sz w:val="28"/>
          <w:szCs w:val="28"/>
        </w:rPr>
        <w:t>Federal Tax Elections in Workday</w:t>
      </w:r>
    </w:p>
    <w:p w14:paraId="06A77010" w14:textId="4AE9CD17" w:rsidR="004769A8" w:rsidRDefault="004769A8">
      <w:pPr>
        <w:rPr>
          <w:rFonts w:ascii="Verdana" w:hAnsi="Verdana"/>
        </w:rPr>
      </w:pPr>
      <w:r>
        <w:rPr>
          <w:rFonts w:ascii="Verdana" w:hAnsi="Verdana"/>
        </w:rPr>
        <w:t>Your federal tax elections will be maintained in Workday. Follow the steps below to update your federal tax elections and withholdings.</w:t>
      </w:r>
    </w:p>
    <w:p w14:paraId="3A4D4681" w14:textId="03ED2787" w:rsidR="004769A8" w:rsidRDefault="004769A8">
      <w:pPr>
        <w:rPr>
          <w:rFonts w:ascii="Verdana" w:hAnsi="Verdana"/>
        </w:rPr>
      </w:pPr>
    </w:p>
    <w:p w14:paraId="3C12109A" w14:textId="1A92E89B" w:rsidR="004769A8" w:rsidRDefault="00833927" w:rsidP="004769A8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C2F4ED" wp14:editId="1BEB75E9">
            <wp:simplePos x="0" y="0"/>
            <wp:positionH relativeFrom="column">
              <wp:posOffset>476250</wp:posOffset>
            </wp:positionH>
            <wp:positionV relativeFrom="paragraph">
              <wp:posOffset>347345</wp:posOffset>
            </wp:positionV>
            <wp:extent cx="971550" cy="1273066"/>
            <wp:effectExtent l="19050" t="19050" r="19050" b="2286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3066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anchor>
        </w:drawing>
      </w:r>
      <w:r w:rsidR="00D578CE">
        <w:rPr>
          <w:rFonts w:ascii="Verdana" w:hAnsi="Verdana"/>
        </w:rPr>
        <w:t xml:space="preserve">In Workday, select the </w:t>
      </w:r>
      <w:r w:rsidR="00D578CE">
        <w:rPr>
          <w:rFonts w:ascii="Verdana" w:hAnsi="Verdana"/>
          <w:b/>
          <w:bCs/>
        </w:rPr>
        <w:t>Pay</w:t>
      </w:r>
      <w:r w:rsidR="00D578CE">
        <w:rPr>
          <w:rFonts w:ascii="Verdana" w:hAnsi="Verdana"/>
        </w:rPr>
        <w:t xml:space="preserve"> application on your Workday homepage.</w:t>
      </w:r>
    </w:p>
    <w:p w14:paraId="10F24C91" w14:textId="10378E2C" w:rsidR="00833927" w:rsidRDefault="00833927" w:rsidP="00833927">
      <w:pPr>
        <w:pStyle w:val="ListParagraph"/>
        <w:rPr>
          <w:rFonts w:ascii="Verdana" w:hAnsi="Verdana"/>
        </w:rPr>
      </w:pPr>
    </w:p>
    <w:p w14:paraId="3E55D6F8" w14:textId="27AB852D" w:rsidR="00833927" w:rsidRDefault="00A0282D" w:rsidP="00833927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Under the </w:t>
      </w:r>
      <w:r>
        <w:rPr>
          <w:rFonts w:ascii="Verdana" w:hAnsi="Verdana"/>
          <w:b/>
          <w:bCs/>
        </w:rPr>
        <w:t>Actions</w:t>
      </w:r>
      <w:r>
        <w:rPr>
          <w:rFonts w:ascii="Verdana" w:hAnsi="Verdana"/>
        </w:rPr>
        <w:t xml:space="preserve"> menu, select </w:t>
      </w:r>
      <w:r>
        <w:rPr>
          <w:rFonts w:ascii="Verdana" w:hAnsi="Verdana"/>
          <w:b/>
          <w:bCs/>
        </w:rPr>
        <w:t>Withholding Elections</w:t>
      </w:r>
      <w:r>
        <w:rPr>
          <w:rFonts w:ascii="Verdana" w:hAnsi="Verdana"/>
        </w:rPr>
        <w:t>.</w:t>
      </w:r>
    </w:p>
    <w:p w14:paraId="5A45B7A1" w14:textId="77777777" w:rsidR="00A0282D" w:rsidRPr="00A0282D" w:rsidRDefault="00A0282D" w:rsidP="00A0282D">
      <w:pPr>
        <w:pStyle w:val="ListParagraph"/>
        <w:rPr>
          <w:rFonts w:ascii="Verdana" w:hAnsi="Verdana"/>
        </w:rPr>
      </w:pPr>
    </w:p>
    <w:p w14:paraId="7A20E031" w14:textId="61CFB574" w:rsidR="00A0282D" w:rsidRDefault="00A0282D" w:rsidP="00A0282D">
      <w:pPr>
        <w:pStyle w:val="ListParagraph"/>
        <w:rPr>
          <w:rFonts w:ascii="Verdana" w:hAnsi="Verdana"/>
        </w:rPr>
      </w:pPr>
      <w:r>
        <w:rPr>
          <w:noProof/>
        </w:rPr>
        <w:drawing>
          <wp:inline distT="0" distB="0" distL="0" distR="0" wp14:anchorId="7871115B" wp14:editId="50F7C4A4">
            <wp:extent cx="2895600" cy="1295017"/>
            <wp:effectExtent l="19050" t="19050" r="19050" b="196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4521" cy="1299007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4284E251" w14:textId="394BC53B" w:rsidR="00D578CE" w:rsidRDefault="00D578CE" w:rsidP="00D578CE">
      <w:pPr>
        <w:pStyle w:val="ListParagraph"/>
        <w:rPr>
          <w:rFonts w:ascii="Verdana" w:hAnsi="Verdana"/>
        </w:rPr>
      </w:pPr>
    </w:p>
    <w:p w14:paraId="1AF12880" w14:textId="59CFC55F" w:rsidR="00D578CE" w:rsidRDefault="00D578CE" w:rsidP="00D578CE">
      <w:pPr>
        <w:pStyle w:val="ListParagraph"/>
        <w:rPr>
          <w:rFonts w:ascii="Verdana" w:hAnsi="Verdana"/>
        </w:rPr>
      </w:pPr>
    </w:p>
    <w:p w14:paraId="3C5ADE7E" w14:textId="0B126156" w:rsidR="00D578CE" w:rsidRDefault="0050346D" w:rsidP="00A0282D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You will then be brought to the </w:t>
      </w:r>
      <w:r>
        <w:rPr>
          <w:rFonts w:ascii="Verdana" w:hAnsi="Verdana"/>
          <w:b/>
          <w:bCs/>
        </w:rPr>
        <w:t>Withholding Elections</w:t>
      </w:r>
      <w:r>
        <w:rPr>
          <w:rFonts w:ascii="Verdana" w:hAnsi="Verdana"/>
        </w:rPr>
        <w:t xml:space="preserve"> page. Under the </w:t>
      </w:r>
      <w:r>
        <w:rPr>
          <w:rFonts w:ascii="Verdana" w:hAnsi="Verdana"/>
          <w:b/>
          <w:bCs/>
        </w:rPr>
        <w:t>Federal Elections</w:t>
      </w:r>
      <w:r>
        <w:rPr>
          <w:rFonts w:ascii="Verdana" w:hAnsi="Verdana"/>
        </w:rPr>
        <w:t xml:space="preserve"> tab, click </w:t>
      </w:r>
      <w:r w:rsidR="001D6789">
        <w:rPr>
          <w:rFonts w:ascii="Verdana" w:hAnsi="Verdana"/>
        </w:rPr>
        <w:t xml:space="preserve">the </w:t>
      </w:r>
      <w:r>
        <w:rPr>
          <w:rFonts w:ascii="Verdana" w:hAnsi="Verdana"/>
          <w:b/>
          <w:bCs/>
        </w:rPr>
        <w:t>Update</w:t>
      </w:r>
      <w:r w:rsidR="001D6789">
        <w:rPr>
          <w:rFonts w:ascii="Verdana" w:hAnsi="Verdana"/>
          <w:b/>
          <w:bCs/>
        </w:rPr>
        <w:t xml:space="preserve"> </w:t>
      </w:r>
      <w:r w:rsidR="001D6789">
        <w:rPr>
          <w:rFonts w:ascii="Verdana" w:hAnsi="Verdana"/>
        </w:rPr>
        <w:t>button</w:t>
      </w:r>
      <w:r w:rsidR="003C41A1">
        <w:rPr>
          <w:rFonts w:ascii="Verdana" w:hAnsi="Verdana"/>
        </w:rPr>
        <w:t xml:space="preserve"> </w:t>
      </w:r>
      <w:r w:rsidR="003C41A1">
        <w:rPr>
          <w:noProof/>
        </w:rPr>
        <w:drawing>
          <wp:inline distT="0" distB="0" distL="0" distR="0" wp14:anchorId="41F34609" wp14:editId="40C97175">
            <wp:extent cx="768350" cy="2896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3571" cy="29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.</w:t>
      </w:r>
    </w:p>
    <w:p w14:paraId="5B2CCCD3" w14:textId="60BA9769" w:rsidR="003C41A1" w:rsidRDefault="003C41A1" w:rsidP="003C41A1">
      <w:pPr>
        <w:pStyle w:val="ListParagraph"/>
        <w:rPr>
          <w:rFonts w:ascii="Verdana" w:hAnsi="Verdana"/>
        </w:rPr>
      </w:pPr>
    </w:p>
    <w:p w14:paraId="714F9266" w14:textId="5DFA4EDB" w:rsidR="003C41A1" w:rsidRDefault="00AA4C4B" w:rsidP="00AE3AF2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Fill out the following fields on the </w:t>
      </w:r>
      <w:r>
        <w:rPr>
          <w:rFonts w:ascii="Verdana" w:hAnsi="Verdana"/>
          <w:b/>
          <w:bCs/>
        </w:rPr>
        <w:t>Complete Federal Elections</w:t>
      </w:r>
      <w:r>
        <w:rPr>
          <w:rFonts w:ascii="Verdana" w:hAnsi="Verdana"/>
        </w:rPr>
        <w:t xml:space="preserve"> page.</w:t>
      </w:r>
    </w:p>
    <w:p w14:paraId="0AED23D0" w14:textId="77777777" w:rsidR="00534FDF" w:rsidRPr="00534FDF" w:rsidRDefault="00534FDF" w:rsidP="00534FDF">
      <w:pPr>
        <w:pStyle w:val="ListParagraph"/>
        <w:rPr>
          <w:rFonts w:ascii="Verdana" w:hAnsi="Verdana"/>
        </w:rPr>
      </w:pPr>
    </w:p>
    <w:p w14:paraId="66B00CEF" w14:textId="2770D7B8" w:rsidR="00534FDF" w:rsidRDefault="00534FDF" w:rsidP="00534FDF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Company</w:t>
      </w:r>
      <w:r>
        <w:rPr>
          <w:rFonts w:ascii="Verdana" w:hAnsi="Verdana"/>
        </w:rPr>
        <w:t xml:space="preserve">: Defaults to </w:t>
      </w:r>
      <w:r>
        <w:rPr>
          <w:rFonts w:ascii="Verdana" w:hAnsi="Verdana"/>
          <w:b/>
          <w:bCs/>
        </w:rPr>
        <w:t>Emerson College</w:t>
      </w:r>
      <w:r>
        <w:rPr>
          <w:rFonts w:ascii="Verdana" w:hAnsi="Verdana"/>
        </w:rPr>
        <w:t>.</w:t>
      </w:r>
    </w:p>
    <w:p w14:paraId="2F107F84" w14:textId="26F8C458" w:rsidR="00534FDF" w:rsidRDefault="00534FDF" w:rsidP="00534FDF">
      <w:pPr>
        <w:pStyle w:val="ListParagraph"/>
        <w:ind w:left="1440"/>
        <w:rPr>
          <w:rFonts w:ascii="Verdana" w:hAnsi="Verdana"/>
          <w:b/>
          <w:bCs/>
        </w:rPr>
      </w:pPr>
    </w:p>
    <w:p w14:paraId="30913232" w14:textId="514726CD" w:rsidR="00534FDF" w:rsidRDefault="00534FDF" w:rsidP="00534FDF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Effective Date</w:t>
      </w:r>
      <w:r>
        <w:rPr>
          <w:rFonts w:ascii="Verdana" w:hAnsi="Verdana"/>
        </w:rPr>
        <w:t>: Defaults to today’s date, but if necessary, change the date to when you want the update in your elections to take effect.</w:t>
      </w:r>
    </w:p>
    <w:p w14:paraId="235E506B" w14:textId="77777777" w:rsidR="005A502B" w:rsidRPr="005A502B" w:rsidRDefault="005A502B" w:rsidP="005A502B">
      <w:pPr>
        <w:pStyle w:val="ListParagraph"/>
        <w:rPr>
          <w:rFonts w:ascii="Verdana" w:hAnsi="Verdana"/>
        </w:rPr>
      </w:pPr>
    </w:p>
    <w:p w14:paraId="31A85F57" w14:textId="72D5266A" w:rsidR="005A502B" w:rsidRDefault="000002CF" w:rsidP="005A502B">
      <w:pPr>
        <w:pStyle w:val="ListParagraph"/>
        <w:ind w:left="1440"/>
        <w:rPr>
          <w:rFonts w:ascii="Verdana" w:hAnsi="Verdana"/>
        </w:rPr>
      </w:pPr>
      <w:r>
        <w:rPr>
          <w:noProof/>
        </w:rPr>
        <w:drawing>
          <wp:inline distT="0" distB="0" distL="0" distR="0" wp14:anchorId="762FAA57" wp14:editId="6DFE97FD">
            <wp:extent cx="3148314" cy="888936"/>
            <wp:effectExtent l="19050" t="19050" r="14605" b="260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88977" cy="900417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510D97F6" w14:textId="77777777" w:rsidR="00534FDF" w:rsidRPr="00534FDF" w:rsidRDefault="00534FDF" w:rsidP="00534FDF">
      <w:pPr>
        <w:pStyle w:val="ListParagraph"/>
        <w:rPr>
          <w:rFonts w:ascii="Verdana" w:hAnsi="Verdana"/>
        </w:rPr>
      </w:pPr>
    </w:p>
    <w:p w14:paraId="63D72E06" w14:textId="11FAC6DB" w:rsidR="00534FDF" w:rsidRDefault="003566AA" w:rsidP="003566AA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Click </w:t>
      </w:r>
      <w:r>
        <w:rPr>
          <w:rFonts w:ascii="Verdana" w:hAnsi="Verdana"/>
          <w:b/>
          <w:bCs/>
        </w:rPr>
        <w:t>OK</w:t>
      </w:r>
      <w:r>
        <w:rPr>
          <w:rFonts w:ascii="Verdana" w:hAnsi="Verdana"/>
        </w:rPr>
        <w:t xml:space="preserve"> at the bottom of the page.</w:t>
      </w:r>
    </w:p>
    <w:p w14:paraId="5CAB6F23" w14:textId="37D378AB" w:rsidR="00F55448" w:rsidRDefault="00F55448" w:rsidP="00F55448">
      <w:pPr>
        <w:pStyle w:val="ListParagraph"/>
        <w:rPr>
          <w:rFonts w:ascii="Verdana" w:hAnsi="Verdana"/>
        </w:rPr>
      </w:pPr>
    </w:p>
    <w:p w14:paraId="6BA9FEB4" w14:textId="51E153F3" w:rsidR="00192514" w:rsidRPr="00192514" w:rsidRDefault="00192514" w:rsidP="00F55448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Fill out or choose the following on the </w:t>
      </w:r>
      <w:r>
        <w:rPr>
          <w:rFonts w:ascii="Verdana" w:hAnsi="Verdana"/>
          <w:b/>
          <w:bCs/>
        </w:rPr>
        <w:t>Federal Withholdings Certificate</w:t>
      </w:r>
      <w:r>
        <w:rPr>
          <w:rFonts w:ascii="Verdana" w:hAnsi="Verdana"/>
        </w:rPr>
        <w:t xml:space="preserve"> page:</w:t>
      </w:r>
    </w:p>
    <w:p w14:paraId="739D267D" w14:textId="77777777" w:rsidR="00192514" w:rsidRPr="00192514" w:rsidRDefault="00192514" w:rsidP="00192514">
      <w:pPr>
        <w:pStyle w:val="ListParagraph"/>
        <w:rPr>
          <w:rFonts w:ascii="Verdana" w:hAnsi="Verdana"/>
          <w:b/>
          <w:bCs/>
        </w:rPr>
      </w:pPr>
    </w:p>
    <w:p w14:paraId="46C901A0" w14:textId="6B8D3F9F" w:rsidR="00F55448" w:rsidRDefault="00192514" w:rsidP="00192514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DCFBF63" wp14:editId="1C5A6C96">
            <wp:simplePos x="0" y="0"/>
            <wp:positionH relativeFrom="column">
              <wp:posOffset>839165</wp:posOffset>
            </wp:positionH>
            <wp:positionV relativeFrom="paragraph">
              <wp:posOffset>474039</wp:posOffset>
            </wp:positionV>
            <wp:extent cx="1508125" cy="511807"/>
            <wp:effectExtent l="0" t="0" r="0" b="317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511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6310" w:rsidRPr="009F6310">
        <w:rPr>
          <w:rFonts w:ascii="Verdana" w:hAnsi="Verdana"/>
          <w:b/>
          <w:bCs/>
        </w:rPr>
        <w:t>View Blank Form</w:t>
      </w:r>
      <w:r w:rsidR="009F6310" w:rsidRPr="009F6310">
        <w:rPr>
          <w:rFonts w:ascii="Verdana" w:hAnsi="Verdana"/>
        </w:rPr>
        <w:t>: Allows you to view a blank Federal W-4 form to guide you through the following steps.</w:t>
      </w:r>
    </w:p>
    <w:p w14:paraId="685FC7CB" w14:textId="579FAC01" w:rsidR="003566AA" w:rsidRDefault="003566AA" w:rsidP="007D7993">
      <w:pPr>
        <w:pStyle w:val="ListParagraph"/>
        <w:ind w:left="1440"/>
        <w:rPr>
          <w:rFonts w:ascii="Verdana" w:hAnsi="Verdana"/>
        </w:rPr>
      </w:pPr>
    </w:p>
    <w:p w14:paraId="1C25F8DC" w14:textId="249CF3CA" w:rsidR="007D7993" w:rsidRPr="007D7993" w:rsidRDefault="00EB5C7F" w:rsidP="007D7993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D85E310" wp14:editId="7A5264EF">
            <wp:simplePos x="0" y="0"/>
            <wp:positionH relativeFrom="column">
              <wp:posOffset>925974</wp:posOffset>
            </wp:positionH>
            <wp:positionV relativeFrom="paragraph">
              <wp:posOffset>906009</wp:posOffset>
            </wp:positionV>
            <wp:extent cx="3186131" cy="850900"/>
            <wp:effectExtent l="19050" t="19050" r="14605" b="2540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131" cy="850900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anchor>
        </w:drawing>
      </w:r>
      <w:r w:rsidR="007D7993" w:rsidRPr="007D7993">
        <w:rPr>
          <w:rFonts w:ascii="Verdana" w:hAnsi="Verdana"/>
          <w:b/>
          <w:bCs/>
        </w:rPr>
        <w:t>Nonresident Alien, Last Name Differs from SS (Social Security Number</w:t>
      </w:r>
      <w:r w:rsidR="007D7993" w:rsidRPr="00400F0C">
        <w:rPr>
          <w:rFonts w:ascii="Verdana" w:hAnsi="Verdana"/>
          <w:b/>
          <w:bCs/>
        </w:rPr>
        <w:t>)</w:t>
      </w:r>
      <w:r w:rsidR="007D7993" w:rsidRPr="007D7993">
        <w:rPr>
          <w:rFonts w:ascii="Verdana" w:hAnsi="Verdana"/>
        </w:rPr>
        <w:t>: Check the box(es) if they apply to you.  NOTE:  If NRA employees want to apply for any applicable Treaty Benefit – contact Payroll.</w:t>
      </w:r>
    </w:p>
    <w:p w14:paraId="239697C7" w14:textId="2BEB653A" w:rsidR="007D7993" w:rsidRDefault="007D7993" w:rsidP="00F40D01">
      <w:pPr>
        <w:pStyle w:val="ListParagraph"/>
        <w:ind w:left="1440"/>
        <w:rPr>
          <w:rFonts w:ascii="Verdana" w:hAnsi="Verdana"/>
        </w:rPr>
      </w:pPr>
    </w:p>
    <w:p w14:paraId="1D4FC1C0" w14:textId="280D6308" w:rsidR="00F40D01" w:rsidRDefault="00F40D01" w:rsidP="00F40D01">
      <w:pPr>
        <w:pStyle w:val="ListParagraph"/>
        <w:ind w:left="1440"/>
        <w:rPr>
          <w:rFonts w:ascii="Verdana" w:hAnsi="Verdana"/>
        </w:rPr>
      </w:pPr>
    </w:p>
    <w:p w14:paraId="26D2DA56" w14:textId="7444D739" w:rsidR="00925F34" w:rsidRPr="00925F34" w:rsidRDefault="00925F34" w:rsidP="00925F34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925F34">
        <w:rPr>
          <w:rFonts w:ascii="Verdana" w:hAnsi="Verdana"/>
          <w:b/>
          <w:bCs/>
        </w:rPr>
        <w:t>Marit</w:t>
      </w:r>
      <w:r w:rsidRPr="00925F34">
        <w:rPr>
          <w:rFonts w:ascii="Verdana" w:hAnsi="Verdana"/>
          <w:b/>
          <w:bCs/>
        </w:rPr>
        <w:t>al Status</w:t>
      </w:r>
      <w:r w:rsidRPr="00925F34">
        <w:rPr>
          <w:rFonts w:ascii="Verdana" w:hAnsi="Verdana"/>
        </w:rPr>
        <w:t>: Single, Married, or Married but withhold at higher Single rate.</w:t>
      </w:r>
    </w:p>
    <w:p w14:paraId="2392A0B9" w14:textId="25177E86" w:rsidR="00AE3AF2" w:rsidRDefault="001602FC" w:rsidP="00925F34">
      <w:pPr>
        <w:pStyle w:val="ListParagraph"/>
        <w:ind w:left="1440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50FFFE4" wp14:editId="1377B482">
            <wp:simplePos x="0" y="0"/>
            <wp:positionH relativeFrom="margin">
              <wp:posOffset>911370</wp:posOffset>
            </wp:positionH>
            <wp:positionV relativeFrom="paragraph">
              <wp:posOffset>207982</wp:posOffset>
            </wp:positionV>
            <wp:extent cx="3200400" cy="349885"/>
            <wp:effectExtent l="19050" t="19050" r="19050" b="1206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49885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anchor>
        </w:drawing>
      </w:r>
    </w:p>
    <w:p w14:paraId="2D27016A" w14:textId="1D230081" w:rsidR="00925F34" w:rsidRDefault="00925F34" w:rsidP="00925F34">
      <w:pPr>
        <w:pStyle w:val="ListParagraph"/>
        <w:ind w:left="1440"/>
        <w:rPr>
          <w:rFonts w:ascii="Verdana" w:hAnsi="Verdana"/>
        </w:rPr>
      </w:pPr>
    </w:p>
    <w:p w14:paraId="3C5C9C94" w14:textId="77777777" w:rsidR="00492FE6" w:rsidRPr="00492FE6" w:rsidRDefault="00492FE6" w:rsidP="0048290A">
      <w:pPr>
        <w:pStyle w:val="ITLevel1"/>
        <w:numPr>
          <w:ilvl w:val="1"/>
          <w:numId w:val="1"/>
        </w:numPr>
        <w:rPr>
          <w:sz w:val="22"/>
          <w:szCs w:val="22"/>
        </w:rPr>
      </w:pPr>
      <w:r w:rsidRPr="00492FE6">
        <w:rPr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47EFA272" wp14:editId="1C6FC502">
            <wp:simplePos x="0" y="0"/>
            <wp:positionH relativeFrom="column">
              <wp:posOffset>892938</wp:posOffset>
            </wp:positionH>
            <wp:positionV relativeFrom="paragraph">
              <wp:posOffset>479136</wp:posOffset>
            </wp:positionV>
            <wp:extent cx="3200400" cy="451485"/>
            <wp:effectExtent l="19050" t="19050" r="19050" b="2476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51485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anchor>
        </w:drawing>
      </w:r>
      <w:r w:rsidRPr="00492FE6">
        <w:rPr>
          <w:b/>
          <w:sz w:val="22"/>
          <w:szCs w:val="22"/>
        </w:rPr>
        <w:t>Number of Allowances</w:t>
      </w:r>
      <w:r w:rsidRPr="00492FE6">
        <w:rPr>
          <w:sz w:val="22"/>
          <w:szCs w:val="22"/>
        </w:rPr>
        <w:t xml:space="preserve">: Use the W-4 Personal Allowances Worksheet to determine your number of allowances. </w:t>
      </w:r>
    </w:p>
    <w:p w14:paraId="62D70830" w14:textId="06E59986" w:rsidR="00DD7378" w:rsidRDefault="00DD7378" w:rsidP="0048290A">
      <w:pPr>
        <w:pStyle w:val="ListParagraph"/>
        <w:ind w:left="1440"/>
        <w:rPr>
          <w:rFonts w:ascii="Verdana" w:hAnsi="Verdana"/>
        </w:rPr>
      </w:pPr>
    </w:p>
    <w:p w14:paraId="5B515DFA" w14:textId="63BF78EE" w:rsidR="008A062C" w:rsidRPr="008A062C" w:rsidRDefault="008A062C" w:rsidP="0048290A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Additional Amount</w:t>
      </w:r>
      <w:r>
        <w:rPr>
          <w:rFonts w:ascii="Verdana" w:hAnsi="Verdana"/>
        </w:rPr>
        <w:t>: If desired, enter an amount you want withheld from each paycheck.</w:t>
      </w:r>
    </w:p>
    <w:p w14:paraId="5B8F2BF1" w14:textId="27D3B5CE" w:rsidR="008A062C" w:rsidRDefault="005132A7" w:rsidP="008A062C">
      <w:pPr>
        <w:pStyle w:val="ListParagraph"/>
        <w:rPr>
          <w:rFonts w:ascii="Verdana" w:hAnsi="Verdana"/>
          <w:b/>
          <w:bCs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3AA1FEF" wp14:editId="133B7EA5">
            <wp:simplePos x="0" y="0"/>
            <wp:positionH relativeFrom="column">
              <wp:posOffset>862642</wp:posOffset>
            </wp:positionH>
            <wp:positionV relativeFrom="paragraph">
              <wp:posOffset>206854</wp:posOffset>
            </wp:positionV>
            <wp:extent cx="4097547" cy="570417"/>
            <wp:effectExtent l="19050" t="19050" r="17780" b="2032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547" cy="570417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anchor>
        </w:drawing>
      </w:r>
    </w:p>
    <w:p w14:paraId="2AFC2B5E" w14:textId="6B975639" w:rsidR="005132A7" w:rsidRPr="008A062C" w:rsidRDefault="005132A7" w:rsidP="008A062C">
      <w:pPr>
        <w:pStyle w:val="ListParagraph"/>
        <w:rPr>
          <w:rFonts w:ascii="Verdana" w:hAnsi="Verdana"/>
          <w:b/>
          <w:bCs/>
        </w:rPr>
      </w:pPr>
    </w:p>
    <w:p w14:paraId="313F5B35" w14:textId="7D12F517" w:rsidR="0048290A" w:rsidRPr="00AE3AF2" w:rsidRDefault="002913CD" w:rsidP="0048290A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BEAADF5" wp14:editId="5C3084B7">
            <wp:simplePos x="0" y="0"/>
            <wp:positionH relativeFrom="column">
              <wp:posOffset>881364</wp:posOffset>
            </wp:positionH>
            <wp:positionV relativeFrom="paragraph">
              <wp:posOffset>374883</wp:posOffset>
            </wp:positionV>
            <wp:extent cx="3200400" cy="781685"/>
            <wp:effectExtent l="19050" t="19050" r="19050" b="18415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781685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anchor>
        </w:drawing>
      </w:r>
      <w:r w:rsidR="0048290A">
        <w:rPr>
          <w:rFonts w:ascii="Verdana" w:hAnsi="Verdana"/>
          <w:b/>
          <w:bCs/>
        </w:rPr>
        <w:t>Exempt</w:t>
      </w:r>
      <w:r w:rsidR="0048290A">
        <w:rPr>
          <w:rFonts w:ascii="Verdana" w:hAnsi="Verdana"/>
        </w:rPr>
        <w:t xml:space="preserve">: </w:t>
      </w:r>
      <w:r w:rsidR="00605FDB">
        <w:rPr>
          <w:rFonts w:ascii="Verdana" w:hAnsi="Verdana"/>
        </w:rPr>
        <w:t>Check if qualify for exemption.</w:t>
      </w:r>
    </w:p>
    <w:p w14:paraId="7FCB803B" w14:textId="53348A51" w:rsidR="00AE3AF2" w:rsidRDefault="00AE3AF2" w:rsidP="00AE3AF2">
      <w:pPr>
        <w:rPr>
          <w:rFonts w:ascii="Verdana" w:hAnsi="Verdana"/>
        </w:rPr>
      </w:pPr>
    </w:p>
    <w:p w14:paraId="6CBBE5DC" w14:textId="43B6BD80" w:rsidR="00AE3AF2" w:rsidRDefault="007243D2" w:rsidP="006E487C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7243D2">
        <w:rPr>
          <w:rFonts w:ascii="Verdana" w:hAnsi="Verdana"/>
        </w:rPr>
        <w:t>Read the legal notice. Check I Agree, which will confirm you have read the legal notice and serve as your electronic signature.</w:t>
      </w:r>
    </w:p>
    <w:p w14:paraId="4E88816C" w14:textId="77777777" w:rsidR="006E487C" w:rsidRPr="006E487C" w:rsidRDefault="006E487C" w:rsidP="006E487C">
      <w:pPr>
        <w:pStyle w:val="ListParagraph"/>
        <w:rPr>
          <w:rFonts w:ascii="Verdana" w:hAnsi="Verdana"/>
        </w:rPr>
      </w:pPr>
    </w:p>
    <w:p w14:paraId="5490B54F" w14:textId="06C7C979" w:rsidR="006E487C" w:rsidRDefault="006E487C" w:rsidP="006E487C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Click </w:t>
      </w:r>
      <w:r>
        <w:rPr>
          <w:rFonts w:ascii="Verdana" w:hAnsi="Verdana"/>
          <w:b/>
          <w:bCs/>
        </w:rPr>
        <w:t>OK</w:t>
      </w:r>
      <w:r>
        <w:rPr>
          <w:rFonts w:ascii="Verdana" w:hAnsi="Verdana"/>
        </w:rPr>
        <w:t xml:space="preserve"> at the bottom of the page.</w:t>
      </w:r>
    </w:p>
    <w:p w14:paraId="3988CA40" w14:textId="5B09DB44" w:rsidR="006E487C" w:rsidRDefault="006E487C" w:rsidP="006E487C">
      <w:pPr>
        <w:pStyle w:val="ListParagraph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E9B949D" wp14:editId="023C638E">
            <wp:simplePos x="0" y="0"/>
            <wp:positionH relativeFrom="column">
              <wp:posOffset>740780</wp:posOffset>
            </wp:positionH>
            <wp:positionV relativeFrom="paragraph">
              <wp:posOffset>300508</wp:posOffset>
            </wp:positionV>
            <wp:extent cx="2159000" cy="1157605"/>
            <wp:effectExtent l="19050" t="19050" r="12700" b="23495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157605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3A8A5" w14:textId="45AB6336" w:rsidR="006E487C" w:rsidRPr="006E487C" w:rsidRDefault="006E487C" w:rsidP="006E487C">
      <w:pPr>
        <w:pStyle w:val="ListParagraph"/>
        <w:rPr>
          <w:rFonts w:ascii="Verdana" w:hAnsi="Verdana"/>
        </w:rPr>
      </w:pPr>
    </w:p>
    <w:p w14:paraId="40B39C5E" w14:textId="31644CCD" w:rsidR="00AE3AF2" w:rsidRPr="002455AD" w:rsidRDefault="007D5A75" w:rsidP="00AE3AF2">
      <w:pPr>
        <w:rPr>
          <w:rFonts w:ascii="Verdana" w:hAnsi="Verdana"/>
          <w:b/>
          <w:bCs/>
          <w:color w:val="7030A0"/>
          <w:sz w:val="28"/>
          <w:szCs w:val="28"/>
        </w:rPr>
      </w:pPr>
      <w:r w:rsidRPr="002455AD">
        <w:rPr>
          <w:rFonts w:ascii="Verdana" w:hAnsi="Verdana"/>
          <w:b/>
          <w:bCs/>
          <w:color w:val="7030A0"/>
          <w:sz w:val="28"/>
          <w:szCs w:val="28"/>
        </w:rPr>
        <w:t>What happens next?</w:t>
      </w:r>
    </w:p>
    <w:p w14:paraId="0E14BEBE" w14:textId="24FA58FF" w:rsidR="002455AD" w:rsidRPr="002455AD" w:rsidRDefault="002455AD" w:rsidP="002455AD">
      <w:pPr>
        <w:pStyle w:val="ITBodyText"/>
        <w:keepNext/>
        <w:keepLines/>
        <w:rPr>
          <w:sz w:val="22"/>
          <w:szCs w:val="22"/>
        </w:rPr>
      </w:pPr>
      <w:r w:rsidRPr="002455AD">
        <w:rPr>
          <w:sz w:val="22"/>
          <w:szCs w:val="22"/>
        </w:rPr>
        <w:t xml:space="preserve">After submitting any changes to your tax elections, Emerson Payroll will review any changes you have made. </w:t>
      </w:r>
      <w:r>
        <w:rPr>
          <w:sz w:val="22"/>
          <w:szCs w:val="22"/>
        </w:rPr>
        <w:t xml:space="preserve">You will be contacted if there are any questions </w:t>
      </w:r>
      <w:bookmarkStart w:id="0" w:name="_GoBack"/>
      <w:bookmarkEnd w:id="0"/>
      <w:r w:rsidRPr="002455AD">
        <w:rPr>
          <w:sz w:val="22"/>
          <w:szCs w:val="22"/>
        </w:rPr>
        <w:t>about your submissions.</w:t>
      </w:r>
    </w:p>
    <w:p w14:paraId="6FE32EE9" w14:textId="77777777" w:rsidR="007D5A75" w:rsidRPr="007D5A75" w:rsidRDefault="007D5A75" w:rsidP="00AE3AF2">
      <w:pPr>
        <w:rPr>
          <w:rFonts w:ascii="Verdana" w:hAnsi="Verdana"/>
          <w:b/>
          <w:bCs/>
        </w:rPr>
      </w:pPr>
    </w:p>
    <w:sectPr w:rsidR="007D5A75" w:rsidRPr="007D5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(normal text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2202"/>
    <w:multiLevelType w:val="hybridMultilevel"/>
    <w:tmpl w:val="EBBE8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81C56"/>
    <w:multiLevelType w:val="multilevel"/>
    <w:tmpl w:val="F8465ED2"/>
    <w:name w:val="IT:_1"/>
    <w:lvl w:ilvl="0">
      <w:start w:val="1"/>
      <w:numFmt w:val="decimal"/>
      <w:lvlRestart w:val="0"/>
      <w:pStyle w:val="ITLevel1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ITLevel2"/>
      <w:lvlText w:val="%2.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ITLevel3"/>
      <w:lvlText w:val="%3."/>
      <w:lvlJc w:val="left"/>
      <w:pPr>
        <w:tabs>
          <w:tab w:val="num" w:pos="0"/>
        </w:tabs>
        <w:ind w:left="1080" w:hanging="360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%7)"/>
      <w:lvlJc w:val="left"/>
      <w:pPr>
        <w:tabs>
          <w:tab w:val="num" w:pos="0"/>
        </w:tabs>
        <w:ind w:left="504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left"/>
      <w:pPr>
        <w:tabs>
          <w:tab w:val="num" w:pos="0"/>
        </w:tabs>
        <w:ind w:left="576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648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E4B582"/>
    <w:rsid w:val="000002CF"/>
    <w:rsid w:val="001602FC"/>
    <w:rsid w:val="00192514"/>
    <w:rsid w:val="001D6789"/>
    <w:rsid w:val="002455AD"/>
    <w:rsid w:val="002913CD"/>
    <w:rsid w:val="003566AA"/>
    <w:rsid w:val="003C41A1"/>
    <w:rsid w:val="00400F0C"/>
    <w:rsid w:val="004769A8"/>
    <w:rsid w:val="0048290A"/>
    <w:rsid w:val="00492FE6"/>
    <w:rsid w:val="0050346D"/>
    <w:rsid w:val="005132A7"/>
    <w:rsid w:val="00534FDF"/>
    <w:rsid w:val="005A502B"/>
    <w:rsid w:val="00605FDB"/>
    <w:rsid w:val="006E487C"/>
    <w:rsid w:val="007243D2"/>
    <w:rsid w:val="007D5A75"/>
    <w:rsid w:val="007D7993"/>
    <w:rsid w:val="00833927"/>
    <w:rsid w:val="0085089C"/>
    <w:rsid w:val="008A062C"/>
    <w:rsid w:val="00925F34"/>
    <w:rsid w:val="009F6310"/>
    <w:rsid w:val="00A0282D"/>
    <w:rsid w:val="00AA4C4B"/>
    <w:rsid w:val="00AE3AF2"/>
    <w:rsid w:val="00D578CE"/>
    <w:rsid w:val="00DD7378"/>
    <w:rsid w:val="00E42081"/>
    <w:rsid w:val="00EB5C7F"/>
    <w:rsid w:val="00F40D01"/>
    <w:rsid w:val="00F55448"/>
    <w:rsid w:val="1CE4B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637F5"/>
  <w15:chartTrackingRefBased/>
  <w15:docId w15:val="{AB06635A-94A6-4A7A-8EA5-2C87AEDA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9A8"/>
    <w:pPr>
      <w:ind w:left="720"/>
      <w:contextualSpacing/>
    </w:pPr>
  </w:style>
  <w:style w:type="paragraph" w:customStyle="1" w:styleId="ITLevel1">
    <w:name w:val="IT: Level 1"/>
    <w:basedOn w:val="Normal"/>
    <w:rsid w:val="00492FE6"/>
    <w:pPr>
      <w:numPr>
        <w:numId w:val="2"/>
      </w:numPr>
      <w:spacing w:after="120" w:line="240" w:lineRule="auto"/>
    </w:pPr>
    <w:rPr>
      <w:rFonts w:ascii="Verdana" w:eastAsia="MS Mincho" w:hAnsi="Verdana" w:cs="Times New Roman"/>
      <w:sz w:val="18"/>
      <w:szCs w:val="24"/>
    </w:rPr>
  </w:style>
  <w:style w:type="paragraph" w:customStyle="1" w:styleId="ITLevel2">
    <w:name w:val="IT: Level 2"/>
    <w:basedOn w:val="Normal"/>
    <w:rsid w:val="00492FE6"/>
    <w:pPr>
      <w:numPr>
        <w:ilvl w:val="1"/>
        <w:numId w:val="2"/>
      </w:numPr>
      <w:spacing w:after="120" w:line="240" w:lineRule="auto"/>
    </w:pPr>
    <w:rPr>
      <w:rFonts w:ascii="Verdana" w:eastAsia="MS Mincho" w:hAnsi="Verdana" w:cs="Times New Roman"/>
      <w:sz w:val="18"/>
      <w:szCs w:val="24"/>
    </w:rPr>
  </w:style>
  <w:style w:type="paragraph" w:customStyle="1" w:styleId="ITLevel3">
    <w:name w:val="IT: Level 3"/>
    <w:basedOn w:val="ITLevel2"/>
    <w:rsid w:val="00492FE6"/>
    <w:pPr>
      <w:numPr>
        <w:ilvl w:val="2"/>
      </w:numPr>
    </w:pPr>
  </w:style>
  <w:style w:type="paragraph" w:customStyle="1" w:styleId="ITBodyText">
    <w:name w:val="IT: Body Text"/>
    <w:basedOn w:val="Normal"/>
    <w:rsid w:val="002455AD"/>
    <w:pPr>
      <w:spacing w:after="120" w:line="240" w:lineRule="auto"/>
    </w:pPr>
    <w:rPr>
      <w:rFonts w:ascii="Verdana" w:eastAsia="MS Mincho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3461EFEF6119404E98CCD59C7519D10E00095F01C5D76F1A429EAFAACA03A82633" ma:contentTypeVersion="" ma:contentTypeDescription="CYNERGY Project Document" ma:contentTypeScope="" ma:versionID="ae609759f5b33ce92dce864bdd63e4fd">
  <xsd:schema xmlns:xsd="http://www.w3.org/2001/XMLSchema" xmlns:xs="http://www.w3.org/2001/XMLSchema" xmlns:p="http://schemas.microsoft.com/office/2006/metadata/properties" xmlns:ns2="cfdc14d1-a591-4d45-a00e-eaed7751bf12" targetNamespace="http://schemas.microsoft.com/office/2006/metadata/properties" ma:root="true" ma:fieldsID="7eb6014ea9e563d7cc3693e5bd3e3f4e" ns2:_="">
    <xsd:import namespace="cfdc14d1-a591-4d45-a00e-eaed7751bf12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Document_x0020_Status"/>
                <xsd:element ref="ns2:aa3b4966b5b1400687deb844a3d4d531" minOccurs="0"/>
                <xsd:element ref="ns2:TaxCatchAll" minOccurs="0"/>
                <xsd:element ref="ns2:TaxCatchAllLabel" minOccurs="0"/>
                <xsd:element ref="ns2:e38fcc16e78840cc9996189fff417d01" minOccurs="0"/>
                <xsd:element ref="ns2:Is_x0020_Deliverable_x003f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c14d1-a591-4d45-a00e-eaed7751bf12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Document Category" ma:description="Project Document Category" ma:format="Dropdown" ma:internalName="Document_x0020_Category">
      <xsd:simpleType>
        <xsd:restriction base="dms:Choice">
          <xsd:enumeration value="Build Management"/>
          <xsd:enumeration value="Customer Confirmation Sessions"/>
          <xsd:enumeration value="Cutover &amp; Deployment"/>
          <xsd:enumeration value="Data Collection &amp; Validation"/>
          <xsd:enumeration value="Delivery Assurance"/>
          <xsd:enumeration value="Design &amp; Configuration"/>
          <xsd:enumeration value="Design Companion Guides"/>
          <xsd:enumeration value="Discovery"/>
          <xsd:enumeration value="Meeting Minutes"/>
          <xsd:enumeration value="Project Management"/>
          <xsd:enumeration value="Quality Assurance"/>
          <xsd:enumeration value="Sign-Off"/>
          <xsd:enumeration value="Status Report"/>
          <xsd:enumeration value="Testing Management"/>
          <xsd:enumeration value="Other"/>
        </xsd:restriction>
      </xsd:simpleType>
    </xsd:element>
    <xsd:element name="Document_x0020_Status" ma:index="9" ma:displayName="Document Status" ma:default="01 - Draft" ma:description="Project Document Status" ma:format="Dropdown" ma:internalName="Document_x0020_Status">
      <xsd:simpleType>
        <xsd:restriction base="dms:Choice">
          <xsd:enumeration value="01 - Draft"/>
          <xsd:enumeration value="02 - ​Awaiting Internal Review"/>
          <xsd:enumeration value="03 - ​Internal Approved"/>
          <xsd:enumeration value="04 - Awaiting Customer Review"/>
          <xsd:enumeration value="05 - Customer Approved"/>
          <xsd:enumeration value="​06 - Final"/>
        </xsd:restriction>
      </xsd:simpleType>
    </xsd:element>
    <xsd:element name="aa3b4966b5b1400687deb844a3d4d531" ma:index="10" nillable="true" ma:taxonomy="true" ma:internalName="aa3b4966b5b1400687deb844a3d4d531" ma:taxonomyFieldName="Phase" ma:displayName="Stage" ma:default="" ma:fieldId="{aa3b4966-b5b1-4006-87de-b844a3d4d531}" ma:taxonomyMulti="true" ma:sspId="df8e6ba5-6854-477c-be38-9a6e548e1200" ma:termSetId="093de8b4-ffad-4c46-bf7e-bb6ccbc05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b59e8d44-ae2c-4bb7-b992-77c92f28aabc}" ma:internalName="TaxCatchAll" ma:showField="CatchAllData" ma:web="c2972505-4d3e-44d2-9d00-93cfd8689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59e8d44-ae2c-4bb7-b992-77c92f28aabc}" ma:internalName="TaxCatchAllLabel" ma:readOnly="true" ma:showField="CatchAllDataLabel" ma:web="c2972505-4d3e-44d2-9d00-93cfd8689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8fcc16e78840cc9996189fff417d01" ma:index="14" nillable="true" ma:taxonomy="true" ma:internalName="e38fcc16e78840cc9996189fff417d01" ma:taxonomyFieldName="Product_x0020_Area" ma:displayName="Product Area" ma:default="" ma:fieldId="{e38fcc16-e788-40cc-9996-189fff417d01}" ma:taxonomyMulti="true" ma:sspId="df8e6ba5-6854-477c-be38-9a6e548e1200" ma:termSetId="7d556525-04ee-4556-9401-8b936ca0cc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_x0020_Deliverable_x003f_" ma:index="16" ma:displayName="Is Deliverable?" ma:default="No" ma:format="Dropdown" ma:internalName="Is_x0020_Deliverable_x003F_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c14d1-a591-4d45-a00e-eaed7751bf12"/>
    <Document_x0020_Status xmlns="cfdc14d1-a591-4d45-a00e-eaed7751bf12">01 - Draft</Document_x0020_Status>
    <aa3b4966b5b1400687deb844a3d4d531 xmlns="cfdc14d1-a591-4d45-a00e-eaed7751bf12">
      <Terms xmlns="http://schemas.microsoft.com/office/infopath/2007/PartnerControls"/>
    </aa3b4966b5b1400687deb844a3d4d531>
    <Is_x0020_Deliverable_x003f_ xmlns="cfdc14d1-a591-4d45-a00e-eaed7751bf12">No</Is_x0020_Deliverable_x003f_>
    <Document_x0020_Category xmlns="cfdc14d1-a591-4d45-a00e-eaed7751bf12" xsi:nil="true"/>
    <e38fcc16e78840cc9996189fff417d01 xmlns="cfdc14d1-a591-4d45-a00e-eaed7751bf12">
      <Terms xmlns="http://schemas.microsoft.com/office/infopath/2007/PartnerControls"/>
    </e38fcc16e78840cc9996189fff417d0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f8e6ba5-6854-477c-be38-9a6e548e1200" ContentTypeId="0x0101003461EFEF6119404E98CCD59C7519D10E" PreviousValue="false"/>
</file>

<file path=customXml/itemProps1.xml><?xml version="1.0" encoding="utf-8"?>
<ds:datastoreItem xmlns:ds="http://schemas.openxmlformats.org/officeDocument/2006/customXml" ds:itemID="{9D8BE875-2E8F-4EB2-8EDF-FE47E3EA1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c14d1-a591-4d45-a00e-eaed7751b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8073AE-66E2-4F6D-9F2E-8EDE87DF3ABA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fdc14d1-a591-4d45-a00e-eaed7751bf12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94B0BA5-E3CA-4437-9D2C-70FB6D7BA6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5F421-5F4D-4CC1-9714-D8DAC1028FD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Cylinder</dc:creator>
  <cp:keywords/>
  <dc:description/>
  <cp:lastModifiedBy>Zack Cylinder</cp:lastModifiedBy>
  <cp:revision>35</cp:revision>
  <dcterms:created xsi:type="dcterms:W3CDTF">2019-06-17T18:54:00Z</dcterms:created>
  <dcterms:modified xsi:type="dcterms:W3CDTF">2019-06-17T19:13:00Z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0x0101003461EFEF6119404E98CCD59C7519D10E00095F01C5D76F1A429EAFAACA03A82633</vt:lpwstr>
  </property>
  <property fmtid="{D5CDD505-2E9C-101B-9397-08002B2CF9AE}" pid="3" name="Phase">
    <vt:lpwstr/>
  </property>
  <property fmtid="{D5CDD505-2E9C-101B-9397-08002B2CF9AE}" pid="4" name="Product Area">
    <vt:lpwstr/>
  </property>
</Properties>
</file>