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EF1CF" w14:textId="240A9C25" w:rsidR="00DB3622" w:rsidRPr="004769A8" w:rsidRDefault="00572407" w:rsidP="00DB3622">
      <w:pPr>
        <w:rPr>
          <w:rFonts w:ascii="Verdana" w:hAnsi="Verdana"/>
          <w:b/>
          <w:bCs/>
          <w:color w:val="7030A0"/>
          <w:sz w:val="28"/>
          <w:szCs w:val="28"/>
        </w:rPr>
      </w:pPr>
      <w:r>
        <w:rPr>
          <w:rFonts w:ascii="Verdana" w:hAnsi="Verdana"/>
          <w:b/>
          <w:bCs/>
          <w:color w:val="7030A0"/>
          <w:sz w:val="28"/>
          <w:szCs w:val="28"/>
        </w:rPr>
        <w:t>Local</w:t>
      </w:r>
      <w:r w:rsidR="00DB3622" w:rsidRPr="004769A8">
        <w:rPr>
          <w:rFonts w:ascii="Verdana" w:hAnsi="Verdana"/>
          <w:b/>
          <w:bCs/>
          <w:color w:val="7030A0"/>
          <w:sz w:val="28"/>
          <w:szCs w:val="28"/>
        </w:rPr>
        <w:t xml:space="preserve"> Tax Elections in Workday</w:t>
      </w:r>
    </w:p>
    <w:p w14:paraId="063F75A2" w14:textId="3BBE1337" w:rsidR="00DB3622" w:rsidRDefault="00DB3622" w:rsidP="00DB3622">
      <w:pPr>
        <w:rPr>
          <w:rFonts w:ascii="Verdana" w:hAnsi="Verdana"/>
        </w:rPr>
      </w:pPr>
      <w:r>
        <w:rPr>
          <w:rFonts w:ascii="Verdana" w:hAnsi="Verdana"/>
        </w:rPr>
        <w:t xml:space="preserve">Your </w:t>
      </w:r>
      <w:r w:rsidR="00572407">
        <w:rPr>
          <w:rFonts w:ascii="Verdana" w:hAnsi="Verdana"/>
        </w:rPr>
        <w:t>local</w:t>
      </w:r>
      <w:r>
        <w:rPr>
          <w:rFonts w:ascii="Verdana" w:hAnsi="Verdana"/>
        </w:rPr>
        <w:t xml:space="preserve"> tax elections will be maintained in Workday. Follow the steps below to update your </w:t>
      </w:r>
      <w:r w:rsidR="005901B8">
        <w:rPr>
          <w:rFonts w:ascii="Verdana" w:hAnsi="Verdana"/>
        </w:rPr>
        <w:t>local</w:t>
      </w:r>
      <w:r>
        <w:rPr>
          <w:rFonts w:ascii="Verdana" w:hAnsi="Verdana"/>
        </w:rPr>
        <w:t xml:space="preserve"> tax elections and withholdings.</w:t>
      </w:r>
    </w:p>
    <w:p w14:paraId="05F3F24F" w14:textId="4A006617" w:rsidR="007B6DF4" w:rsidRPr="007B6DF4" w:rsidRDefault="007B6DF4" w:rsidP="00DB3622">
      <w:pPr>
        <w:rPr>
          <w:rFonts w:ascii="Verdana" w:hAnsi="Verdana"/>
        </w:rPr>
      </w:pPr>
      <w:r w:rsidRPr="00B31791">
        <w:rPr>
          <w:rFonts w:ascii="Verdana" w:hAnsi="Verdana"/>
          <w:b/>
          <w:bCs/>
          <w:color w:val="7030A0"/>
        </w:rPr>
        <w:t>Note</w:t>
      </w:r>
      <w:r>
        <w:rPr>
          <w:rFonts w:ascii="Verdana" w:hAnsi="Verdana"/>
        </w:rPr>
        <w:t>: Massachusetts and California do NOT have local taxes.</w:t>
      </w:r>
    </w:p>
    <w:p w14:paraId="4B907CC0" w14:textId="77777777" w:rsidR="00DB3622" w:rsidRDefault="00DB3622" w:rsidP="00DB3622">
      <w:pPr>
        <w:rPr>
          <w:rFonts w:ascii="Verdana" w:hAnsi="Verdana"/>
        </w:rPr>
      </w:pPr>
    </w:p>
    <w:p w14:paraId="010EB4BC" w14:textId="77777777" w:rsidR="00DB3622" w:rsidRDefault="00DB3622" w:rsidP="00DB3622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6CE00D" wp14:editId="3FDC33D4">
            <wp:simplePos x="0" y="0"/>
            <wp:positionH relativeFrom="column">
              <wp:posOffset>476250</wp:posOffset>
            </wp:positionH>
            <wp:positionV relativeFrom="paragraph">
              <wp:posOffset>347345</wp:posOffset>
            </wp:positionV>
            <wp:extent cx="971550" cy="1273066"/>
            <wp:effectExtent l="19050" t="19050" r="19050" b="2286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3066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</w:rPr>
        <w:t xml:space="preserve">In Workday, select the </w:t>
      </w:r>
      <w:r>
        <w:rPr>
          <w:rFonts w:ascii="Verdana" w:hAnsi="Verdana"/>
          <w:b/>
          <w:bCs/>
        </w:rPr>
        <w:t>Pay</w:t>
      </w:r>
      <w:r>
        <w:rPr>
          <w:rFonts w:ascii="Verdana" w:hAnsi="Verdana"/>
        </w:rPr>
        <w:t xml:space="preserve"> application on your Workday homepage.</w:t>
      </w:r>
    </w:p>
    <w:p w14:paraId="2C3841C0" w14:textId="77777777" w:rsidR="00DB3622" w:rsidRDefault="00DB3622" w:rsidP="00DB3622">
      <w:pPr>
        <w:pStyle w:val="ListParagraph"/>
        <w:rPr>
          <w:rFonts w:ascii="Verdana" w:hAnsi="Verdana"/>
        </w:rPr>
      </w:pPr>
    </w:p>
    <w:p w14:paraId="053F3819" w14:textId="77777777" w:rsidR="00DB3622" w:rsidRDefault="00DB3622" w:rsidP="00DB3622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Under the </w:t>
      </w:r>
      <w:r>
        <w:rPr>
          <w:rFonts w:ascii="Verdana" w:hAnsi="Verdana"/>
          <w:b/>
          <w:bCs/>
        </w:rPr>
        <w:t>Actions</w:t>
      </w:r>
      <w:r>
        <w:rPr>
          <w:rFonts w:ascii="Verdana" w:hAnsi="Verdana"/>
        </w:rPr>
        <w:t xml:space="preserve"> menu, select </w:t>
      </w:r>
      <w:r>
        <w:rPr>
          <w:rFonts w:ascii="Verdana" w:hAnsi="Verdana"/>
          <w:b/>
          <w:bCs/>
        </w:rPr>
        <w:t>Withholding Elections</w:t>
      </w:r>
      <w:r>
        <w:rPr>
          <w:rFonts w:ascii="Verdana" w:hAnsi="Verdana"/>
        </w:rPr>
        <w:t>.</w:t>
      </w:r>
    </w:p>
    <w:p w14:paraId="6557D1C9" w14:textId="77777777" w:rsidR="00DB3622" w:rsidRPr="00A0282D" w:rsidRDefault="00DB3622" w:rsidP="00DB3622">
      <w:pPr>
        <w:pStyle w:val="ListParagraph"/>
        <w:rPr>
          <w:rFonts w:ascii="Verdana" w:hAnsi="Verdana"/>
        </w:rPr>
      </w:pPr>
    </w:p>
    <w:p w14:paraId="75180523" w14:textId="77777777" w:rsidR="00DB3622" w:rsidRDefault="00DB3622" w:rsidP="00DB3622">
      <w:pPr>
        <w:pStyle w:val="ListParagraph"/>
        <w:rPr>
          <w:rFonts w:ascii="Verdana" w:hAnsi="Verdana"/>
        </w:rPr>
      </w:pPr>
      <w:r>
        <w:rPr>
          <w:noProof/>
        </w:rPr>
        <w:drawing>
          <wp:inline distT="0" distB="0" distL="0" distR="0" wp14:anchorId="7DBD3570" wp14:editId="5EB7F954">
            <wp:extent cx="2895600" cy="1295017"/>
            <wp:effectExtent l="19050" t="19050" r="19050" b="196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4521" cy="1299007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358A14A3" w14:textId="77777777" w:rsidR="00DB3622" w:rsidRDefault="00DB3622" w:rsidP="00DB3622">
      <w:pPr>
        <w:pStyle w:val="ListParagraph"/>
        <w:rPr>
          <w:rFonts w:ascii="Verdana" w:hAnsi="Verdana"/>
        </w:rPr>
      </w:pPr>
    </w:p>
    <w:p w14:paraId="0D46940C" w14:textId="77777777" w:rsidR="00DB3622" w:rsidRDefault="00DB3622" w:rsidP="00DB3622">
      <w:pPr>
        <w:pStyle w:val="ListParagraph"/>
        <w:rPr>
          <w:rFonts w:ascii="Verdana" w:hAnsi="Verdana"/>
        </w:rPr>
      </w:pPr>
    </w:p>
    <w:p w14:paraId="67AA5A3D" w14:textId="489FD0B7" w:rsidR="00DB3622" w:rsidRDefault="00DB3622" w:rsidP="00DB3622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You will then be brought to the </w:t>
      </w:r>
      <w:r>
        <w:rPr>
          <w:rFonts w:ascii="Verdana" w:hAnsi="Verdana"/>
          <w:b/>
          <w:bCs/>
        </w:rPr>
        <w:t>Withholding Elections</w:t>
      </w:r>
      <w:r>
        <w:rPr>
          <w:rFonts w:ascii="Verdana" w:hAnsi="Verdana"/>
        </w:rPr>
        <w:t xml:space="preserve"> page. Under the </w:t>
      </w:r>
      <w:r w:rsidR="00A37045">
        <w:rPr>
          <w:rFonts w:ascii="Verdana" w:hAnsi="Verdana"/>
          <w:b/>
          <w:bCs/>
        </w:rPr>
        <w:t>Local</w:t>
      </w:r>
      <w:r>
        <w:rPr>
          <w:rFonts w:ascii="Verdana" w:hAnsi="Verdana"/>
          <w:b/>
          <w:bCs/>
        </w:rPr>
        <w:t xml:space="preserve"> Elections</w:t>
      </w:r>
      <w:r>
        <w:rPr>
          <w:rFonts w:ascii="Verdana" w:hAnsi="Verdana"/>
        </w:rPr>
        <w:t xml:space="preserve"> tab, click the </w:t>
      </w:r>
      <w:r>
        <w:rPr>
          <w:rFonts w:ascii="Verdana" w:hAnsi="Verdana"/>
          <w:b/>
          <w:bCs/>
        </w:rPr>
        <w:t xml:space="preserve">Update </w:t>
      </w:r>
      <w:r>
        <w:rPr>
          <w:rFonts w:ascii="Verdana" w:hAnsi="Verdana"/>
        </w:rPr>
        <w:t xml:space="preserve">button </w:t>
      </w:r>
      <w:r>
        <w:rPr>
          <w:noProof/>
        </w:rPr>
        <w:drawing>
          <wp:inline distT="0" distB="0" distL="0" distR="0" wp14:anchorId="52E4FE3B" wp14:editId="35F9FACC">
            <wp:extent cx="768350" cy="2896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3571" cy="29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.</w:t>
      </w:r>
    </w:p>
    <w:p w14:paraId="0D54B3C0" w14:textId="77777777" w:rsidR="00DB3622" w:rsidRDefault="00DB3622" w:rsidP="00DB3622">
      <w:pPr>
        <w:pStyle w:val="ListParagraph"/>
        <w:rPr>
          <w:rFonts w:ascii="Verdana" w:hAnsi="Verdana"/>
        </w:rPr>
      </w:pPr>
    </w:p>
    <w:p w14:paraId="05807B36" w14:textId="5F4C495F" w:rsidR="00DB3622" w:rsidRDefault="00DB3622" w:rsidP="00DB3622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Fill out the following fields on the </w:t>
      </w:r>
      <w:r>
        <w:rPr>
          <w:rFonts w:ascii="Verdana" w:hAnsi="Verdana"/>
          <w:b/>
          <w:bCs/>
        </w:rPr>
        <w:t xml:space="preserve">Complete </w:t>
      </w:r>
      <w:r w:rsidR="00871C5C">
        <w:rPr>
          <w:rFonts w:ascii="Verdana" w:hAnsi="Verdana"/>
          <w:b/>
          <w:bCs/>
        </w:rPr>
        <w:t>State and Local Withholding</w:t>
      </w:r>
      <w:bookmarkStart w:id="0" w:name="_GoBack"/>
      <w:bookmarkEnd w:id="0"/>
      <w:r>
        <w:rPr>
          <w:rFonts w:ascii="Verdana" w:hAnsi="Verdana"/>
          <w:b/>
          <w:bCs/>
        </w:rPr>
        <w:t xml:space="preserve"> Elections</w:t>
      </w:r>
      <w:r>
        <w:rPr>
          <w:rFonts w:ascii="Verdana" w:hAnsi="Verdana"/>
        </w:rPr>
        <w:t xml:space="preserve"> page.</w:t>
      </w:r>
    </w:p>
    <w:p w14:paraId="2D036B69" w14:textId="77777777" w:rsidR="00DB3622" w:rsidRPr="00534FDF" w:rsidRDefault="00DB3622" w:rsidP="00DB3622">
      <w:pPr>
        <w:pStyle w:val="ListParagraph"/>
        <w:rPr>
          <w:rFonts w:ascii="Verdana" w:hAnsi="Verdana"/>
        </w:rPr>
      </w:pPr>
    </w:p>
    <w:p w14:paraId="773C55BC" w14:textId="77777777" w:rsidR="00DB3622" w:rsidRDefault="00DB3622" w:rsidP="00DB3622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Company</w:t>
      </w:r>
      <w:r>
        <w:rPr>
          <w:rFonts w:ascii="Verdana" w:hAnsi="Verdana"/>
        </w:rPr>
        <w:t xml:space="preserve">: Defaults to </w:t>
      </w:r>
      <w:r>
        <w:rPr>
          <w:rFonts w:ascii="Verdana" w:hAnsi="Verdana"/>
          <w:b/>
          <w:bCs/>
        </w:rPr>
        <w:t>Emerson College</w:t>
      </w:r>
      <w:r>
        <w:rPr>
          <w:rFonts w:ascii="Verdana" w:hAnsi="Verdana"/>
        </w:rPr>
        <w:t>.</w:t>
      </w:r>
    </w:p>
    <w:p w14:paraId="60B20F25" w14:textId="77777777" w:rsidR="00DB3622" w:rsidRDefault="00DB3622" w:rsidP="00DB3622">
      <w:pPr>
        <w:pStyle w:val="ListParagraph"/>
        <w:ind w:left="1440"/>
        <w:rPr>
          <w:rFonts w:ascii="Verdana" w:hAnsi="Verdana"/>
          <w:b/>
          <w:bCs/>
        </w:rPr>
      </w:pPr>
    </w:p>
    <w:p w14:paraId="2B88CD74" w14:textId="64BA463D" w:rsidR="00DB3622" w:rsidRDefault="00DB3622" w:rsidP="00995718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Effective Date</w:t>
      </w:r>
      <w:r>
        <w:rPr>
          <w:rFonts w:ascii="Verdana" w:hAnsi="Verdana"/>
        </w:rPr>
        <w:t>: Defaults to today’s date, but if necessary, change the date to when you want the update in your elections to take effect.</w:t>
      </w:r>
    </w:p>
    <w:p w14:paraId="0C22E85F" w14:textId="77777777" w:rsidR="00995718" w:rsidRPr="00995718" w:rsidRDefault="00995718" w:rsidP="00995718">
      <w:pPr>
        <w:pStyle w:val="ListParagraph"/>
        <w:rPr>
          <w:rFonts w:ascii="Verdana" w:hAnsi="Verdana"/>
        </w:rPr>
      </w:pPr>
    </w:p>
    <w:p w14:paraId="59256F12" w14:textId="57AB723F" w:rsidR="00995718" w:rsidRDefault="00995718" w:rsidP="00995718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State</w:t>
      </w:r>
      <w:r>
        <w:rPr>
          <w:rFonts w:ascii="Verdana" w:hAnsi="Verdana"/>
        </w:rPr>
        <w:t xml:space="preserve">: Click into the field and select the state </w:t>
      </w:r>
      <w:r w:rsidR="0087509C">
        <w:rPr>
          <w:rFonts w:ascii="Verdana" w:hAnsi="Verdana"/>
        </w:rPr>
        <w:t>where your work address is</w:t>
      </w:r>
      <w:r>
        <w:rPr>
          <w:rFonts w:ascii="Verdana" w:hAnsi="Verdana"/>
        </w:rPr>
        <w:t>.</w:t>
      </w:r>
    </w:p>
    <w:p w14:paraId="6629FF84" w14:textId="77777777" w:rsidR="00F1251F" w:rsidRPr="00F1251F" w:rsidRDefault="00F1251F" w:rsidP="00F1251F">
      <w:pPr>
        <w:pStyle w:val="ListParagraph"/>
        <w:rPr>
          <w:rFonts w:ascii="Verdana" w:hAnsi="Verdana"/>
        </w:rPr>
      </w:pPr>
    </w:p>
    <w:p w14:paraId="3A3EA685" w14:textId="40CD493D" w:rsidR="00DB3622" w:rsidRDefault="00F1251F" w:rsidP="00DB3622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8629E2">
        <w:rPr>
          <w:rFonts w:ascii="Verdana" w:hAnsi="Verdana"/>
        </w:rPr>
        <w:lastRenderedPageBreak/>
        <w:t xml:space="preserve">(For </w:t>
      </w:r>
      <w:r w:rsidR="008629E2" w:rsidRPr="008629E2">
        <w:rPr>
          <w:rFonts w:ascii="Verdana" w:hAnsi="Verdana"/>
        </w:rPr>
        <w:t>Connecticut</w:t>
      </w:r>
      <w:r w:rsidRPr="008629E2">
        <w:rPr>
          <w:rFonts w:ascii="Verdana" w:hAnsi="Verdana"/>
        </w:rPr>
        <w:t xml:space="preserve">, </w:t>
      </w:r>
      <w:r w:rsidR="008629E2" w:rsidRPr="008629E2">
        <w:rPr>
          <w:rFonts w:ascii="Verdana" w:hAnsi="Verdana"/>
        </w:rPr>
        <w:t>Hawaii, Massachusetts, Ohio, Wisconsin</w:t>
      </w:r>
      <w:r w:rsidR="00C13BC1">
        <w:rPr>
          <w:rFonts w:ascii="Verdana" w:hAnsi="Verdana"/>
        </w:rPr>
        <w:t xml:space="preserve"> or North Carolina Residents</w:t>
      </w:r>
      <w:r w:rsidR="008629E2">
        <w:rPr>
          <w:rFonts w:ascii="Verdana" w:hAnsi="Verdana"/>
        </w:rPr>
        <w:t>)</w:t>
      </w:r>
      <w:r w:rsidR="00C13BC1">
        <w:rPr>
          <w:rFonts w:ascii="Verdana" w:hAnsi="Verdana"/>
        </w:rPr>
        <w:t xml:space="preserve"> </w:t>
      </w:r>
      <w:r w:rsidR="00C13BC1">
        <w:rPr>
          <w:rFonts w:ascii="Verdana" w:hAnsi="Verdana"/>
          <w:b/>
          <w:bCs/>
        </w:rPr>
        <w:t>Withholding Form Type</w:t>
      </w:r>
      <w:r w:rsidR="00C13BC1">
        <w:rPr>
          <w:rFonts w:ascii="Verdana" w:hAnsi="Verdana"/>
        </w:rPr>
        <w:t xml:space="preserve">: </w:t>
      </w:r>
      <w:r w:rsidR="00875C0C">
        <w:rPr>
          <w:rFonts w:ascii="Verdana" w:hAnsi="Verdana"/>
        </w:rPr>
        <w:t>A withholding form type will default into this field, but click into the field and change the form type if applicable.</w:t>
      </w:r>
    </w:p>
    <w:p w14:paraId="3867B6A3" w14:textId="77777777" w:rsidR="008629E2" w:rsidRPr="008629E2" w:rsidRDefault="008629E2" w:rsidP="008629E2">
      <w:pPr>
        <w:pStyle w:val="ListParagraph"/>
        <w:rPr>
          <w:rFonts w:ascii="Verdana" w:hAnsi="Verdana"/>
        </w:rPr>
      </w:pPr>
    </w:p>
    <w:p w14:paraId="27CBC872" w14:textId="7133F4CE" w:rsidR="008629E2" w:rsidRDefault="0087509C" w:rsidP="0087509C">
      <w:pPr>
        <w:pStyle w:val="ListParagraph"/>
        <w:ind w:left="1440"/>
        <w:rPr>
          <w:rFonts w:ascii="Verdana" w:hAnsi="Verdana"/>
        </w:rPr>
      </w:pPr>
      <w:r>
        <w:rPr>
          <w:noProof/>
        </w:rPr>
        <w:drawing>
          <wp:inline distT="0" distB="0" distL="0" distR="0" wp14:anchorId="71437AA5" wp14:editId="1A5C4004">
            <wp:extent cx="3286125" cy="1322876"/>
            <wp:effectExtent l="19050" t="19050" r="9525" b="107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1734" cy="1333185"/>
                    </a:xfrm>
                    <a:prstGeom prst="rect">
                      <a:avLst/>
                    </a:prstGeom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 w14:paraId="39A6BC06" w14:textId="77777777" w:rsidR="0087509C" w:rsidRPr="008629E2" w:rsidRDefault="0087509C" w:rsidP="0087509C">
      <w:pPr>
        <w:pStyle w:val="ListParagraph"/>
        <w:ind w:left="1440"/>
        <w:rPr>
          <w:rFonts w:ascii="Verdana" w:hAnsi="Verdana"/>
        </w:rPr>
      </w:pPr>
    </w:p>
    <w:p w14:paraId="10870BD2" w14:textId="77777777" w:rsidR="00DB3622" w:rsidRDefault="00DB3622" w:rsidP="00DB3622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Click </w:t>
      </w:r>
      <w:r>
        <w:rPr>
          <w:rFonts w:ascii="Verdana" w:hAnsi="Verdana"/>
          <w:b/>
          <w:bCs/>
        </w:rPr>
        <w:t>OK</w:t>
      </w:r>
      <w:r>
        <w:rPr>
          <w:rFonts w:ascii="Verdana" w:hAnsi="Verdana"/>
        </w:rPr>
        <w:t xml:space="preserve"> at the bottom of the page.</w:t>
      </w:r>
    </w:p>
    <w:p w14:paraId="27DD200D" w14:textId="77777777" w:rsidR="00DB3622" w:rsidRDefault="00DB3622" w:rsidP="00DB3622">
      <w:pPr>
        <w:pStyle w:val="ListParagraph"/>
        <w:rPr>
          <w:rFonts w:ascii="Verdana" w:hAnsi="Verdana"/>
        </w:rPr>
      </w:pPr>
    </w:p>
    <w:p w14:paraId="6923655E" w14:textId="5F02F9A8" w:rsidR="00DB3622" w:rsidRPr="00192514" w:rsidRDefault="00DB3622" w:rsidP="00DB3622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Fill out or choose the following on the </w:t>
      </w:r>
      <w:r w:rsidR="00CE31D5">
        <w:rPr>
          <w:rFonts w:ascii="Verdana" w:hAnsi="Verdana"/>
          <w:b/>
          <w:bCs/>
        </w:rPr>
        <w:t>State and Local</w:t>
      </w:r>
      <w:r>
        <w:rPr>
          <w:rFonts w:ascii="Verdana" w:hAnsi="Verdana"/>
          <w:b/>
          <w:bCs/>
        </w:rPr>
        <w:t xml:space="preserve"> Withholdings </w:t>
      </w:r>
      <w:r w:rsidR="00CE31D5">
        <w:rPr>
          <w:rFonts w:ascii="Verdana" w:hAnsi="Verdana"/>
          <w:b/>
          <w:bCs/>
        </w:rPr>
        <w:t>Elections</w:t>
      </w:r>
      <w:r>
        <w:rPr>
          <w:rFonts w:ascii="Verdana" w:hAnsi="Verdana"/>
        </w:rPr>
        <w:t xml:space="preserve"> page:</w:t>
      </w:r>
    </w:p>
    <w:p w14:paraId="0DF4AE67" w14:textId="77777777" w:rsidR="00DB3622" w:rsidRPr="00192514" w:rsidRDefault="00DB3622" w:rsidP="00DB3622">
      <w:pPr>
        <w:pStyle w:val="ListParagraph"/>
        <w:rPr>
          <w:rFonts w:ascii="Verdana" w:hAnsi="Verdana"/>
          <w:b/>
          <w:bCs/>
        </w:rPr>
      </w:pPr>
    </w:p>
    <w:p w14:paraId="7ED3646E" w14:textId="16B4EBC6" w:rsidR="00DB3622" w:rsidRDefault="00DB3622" w:rsidP="00DB3622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F2797F" wp14:editId="172BE331">
            <wp:simplePos x="0" y="0"/>
            <wp:positionH relativeFrom="column">
              <wp:posOffset>839165</wp:posOffset>
            </wp:positionH>
            <wp:positionV relativeFrom="paragraph">
              <wp:posOffset>474039</wp:posOffset>
            </wp:positionV>
            <wp:extent cx="1508125" cy="511807"/>
            <wp:effectExtent l="0" t="0" r="0" b="317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511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310">
        <w:rPr>
          <w:rFonts w:ascii="Verdana" w:hAnsi="Verdana"/>
          <w:b/>
          <w:bCs/>
        </w:rPr>
        <w:t>View Blank Form</w:t>
      </w:r>
      <w:r w:rsidRPr="009F6310">
        <w:rPr>
          <w:rFonts w:ascii="Verdana" w:hAnsi="Verdana"/>
        </w:rPr>
        <w:t xml:space="preserve">: </w:t>
      </w:r>
      <w:r w:rsidR="00B5057C">
        <w:rPr>
          <w:rFonts w:ascii="Verdana" w:hAnsi="Verdana"/>
        </w:rPr>
        <w:t>Click this button if you need to view a paper version of what you are filling out in Workday.</w:t>
      </w:r>
    </w:p>
    <w:p w14:paraId="35C5BBC9" w14:textId="47CEC718" w:rsidR="00453D8B" w:rsidRDefault="00453D8B" w:rsidP="00DB3622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EE1166">
        <w:rPr>
          <w:rFonts w:ascii="Verdana" w:hAnsi="Verdana"/>
          <w:noProof/>
        </w:rPr>
        <w:t>Fill out the steps as indicated for the state you have selected</w:t>
      </w:r>
      <w:r w:rsidRPr="00EE1166">
        <w:rPr>
          <w:rFonts w:ascii="Verdana" w:hAnsi="Verdana"/>
        </w:rPr>
        <w:t>. Some states will indicate different fields and steps</w:t>
      </w:r>
      <w:r w:rsidR="00BB1C8B">
        <w:rPr>
          <w:rFonts w:ascii="Verdana" w:hAnsi="Verdana"/>
        </w:rPr>
        <w:t xml:space="preserve"> for local taxes</w:t>
      </w:r>
      <w:r w:rsidRPr="00EE1166">
        <w:rPr>
          <w:rFonts w:ascii="Verdana" w:hAnsi="Verdana"/>
        </w:rPr>
        <w:t>.</w:t>
      </w:r>
    </w:p>
    <w:p w14:paraId="4A4517D7" w14:textId="57B07B1B" w:rsidR="00E52D29" w:rsidRDefault="00E52D29" w:rsidP="00E52D29">
      <w:pPr>
        <w:pStyle w:val="ListParagraph"/>
        <w:ind w:left="1440"/>
        <w:rPr>
          <w:rFonts w:ascii="Verdana" w:hAnsi="Verdana"/>
        </w:rPr>
      </w:pPr>
    </w:p>
    <w:p w14:paraId="286F9925" w14:textId="3C59C55E" w:rsidR="00E52D29" w:rsidRPr="00A27F1E" w:rsidRDefault="00A27F1E" w:rsidP="00A27F1E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7243D2">
        <w:rPr>
          <w:rFonts w:ascii="Verdana" w:hAnsi="Verdana"/>
        </w:rPr>
        <w:t xml:space="preserve">Read the legal notice. Check </w:t>
      </w:r>
      <w:r w:rsidRPr="00A27F1E">
        <w:rPr>
          <w:rFonts w:ascii="Verdana" w:hAnsi="Verdana"/>
          <w:b/>
          <w:bCs/>
        </w:rPr>
        <w:t>I Agree</w:t>
      </w:r>
      <w:r w:rsidRPr="007243D2">
        <w:rPr>
          <w:rFonts w:ascii="Verdana" w:hAnsi="Verdana"/>
        </w:rPr>
        <w:t>, which will confirm you have read the legal notice and serve as your electronic signature.</w:t>
      </w:r>
    </w:p>
    <w:p w14:paraId="0EC0C6F3" w14:textId="77777777" w:rsidR="00DB3622" w:rsidRDefault="00DB3622" w:rsidP="00DB3622">
      <w:pPr>
        <w:pStyle w:val="ListParagraph"/>
        <w:ind w:left="1440"/>
        <w:rPr>
          <w:rFonts w:ascii="Verdana" w:hAnsi="Verdana"/>
        </w:rPr>
      </w:pPr>
    </w:p>
    <w:p w14:paraId="33FA6BF1" w14:textId="77777777" w:rsidR="00DB3622" w:rsidRPr="006E487C" w:rsidRDefault="00DB3622" w:rsidP="00DB3622">
      <w:pPr>
        <w:pStyle w:val="ListParagraph"/>
        <w:rPr>
          <w:rFonts w:ascii="Verdana" w:hAnsi="Verdana"/>
        </w:rPr>
      </w:pPr>
    </w:p>
    <w:p w14:paraId="290BC934" w14:textId="77777777" w:rsidR="00DB3622" w:rsidRDefault="00DB3622" w:rsidP="00DB3622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Click </w:t>
      </w:r>
      <w:r>
        <w:rPr>
          <w:rFonts w:ascii="Verdana" w:hAnsi="Verdana"/>
          <w:b/>
          <w:bCs/>
        </w:rPr>
        <w:t>OK</w:t>
      </w:r>
      <w:r>
        <w:rPr>
          <w:rFonts w:ascii="Verdana" w:hAnsi="Verdana"/>
        </w:rPr>
        <w:t xml:space="preserve"> at the bottom of the page.</w:t>
      </w:r>
    </w:p>
    <w:p w14:paraId="4432A2C3" w14:textId="77777777" w:rsidR="00DB3622" w:rsidRDefault="00DB3622" w:rsidP="00DB3622">
      <w:pPr>
        <w:pStyle w:val="ListParagraph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33D5A34" wp14:editId="33BA26B4">
            <wp:simplePos x="0" y="0"/>
            <wp:positionH relativeFrom="column">
              <wp:posOffset>740780</wp:posOffset>
            </wp:positionH>
            <wp:positionV relativeFrom="paragraph">
              <wp:posOffset>300508</wp:posOffset>
            </wp:positionV>
            <wp:extent cx="2159000" cy="1157605"/>
            <wp:effectExtent l="19050" t="19050" r="12700" b="23495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157605"/>
                    </a:xfrm>
                    <a:prstGeom prst="rect">
                      <a:avLst/>
                    </a:prstGeom>
                    <a:ln w="1270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E8A1" w14:textId="77777777" w:rsidR="00DB3622" w:rsidRPr="006E487C" w:rsidRDefault="00DB3622" w:rsidP="00DB3622">
      <w:pPr>
        <w:pStyle w:val="ListParagraph"/>
        <w:rPr>
          <w:rFonts w:ascii="Verdana" w:hAnsi="Verdana"/>
        </w:rPr>
      </w:pPr>
    </w:p>
    <w:p w14:paraId="4BFC7725" w14:textId="77777777" w:rsidR="006C38AB" w:rsidRDefault="006C38AB" w:rsidP="00DB3622">
      <w:pPr>
        <w:rPr>
          <w:rFonts w:ascii="Verdana" w:hAnsi="Verdana"/>
          <w:b/>
          <w:bCs/>
          <w:color w:val="7030A0"/>
          <w:sz w:val="28"/>
          <w:szCs w:val="28"/>
        </w:rPr>
      </w:pPr>
    </w:p>
    <w:p w14:paraId="01E43B51" w14:textId="77777777" w:rsidR="006C38AB" w:rsidRDefault="006C38AB" w:rsidP="00DB3622">
      <w:pPr>
        <w:rPr>
          <w:rFonts w:ascii="Verdana" w:hAnsi="Verdana"/>
          <w:b/>
          <w:bCs/>
          <w:color w:val="7030A0"/>
          <w:sz w:val="28"/>
          <w:szCs w:val="28"/>
        </w:rPr>
      </w:pPr>
    </w:p>
    <w:p w14:paraId="2130DDD2" w14:textId="77777777" w:rsidR="006C38AB" w:rsidRDefault="006C38AB" w:rsidP="00DB3622">
      <w:pPr>
        <w:rPr>
          <w:rFonts w:ascii="Verdana" w:hAnsi="Verdana"/>
          <w:b/>
          <w:bCs/>
          <w:color w:val="7030A0"/>
          <w:sz w:val="28"/>
          <w:szCs w:val="28"/>
        </w:rPr>
      </w:pPr>
    </w:p>
    <w:p w14:paraId="02DB67DF" w14:textId="2BC434F8" w:rsidR="00DB3622" w:rsidRPr="002455AD" w:rsidRDefault="00DB3622" w:rsidP="00DB3622">
      <w:pPr>
        <w:rPr>
          <w:rFonts w:ascii="Verdana" w:hAnsi="Verdana"/>
          <w:b/>
          <w:bCs/>
          <w:color w:val="7030A0"/>
          <w:sz w:val="28"/>
          <w:szCs w:val="28"/>
        </w:rPr>
      </w:pPr>
      <w:r w:rsidRPr="002455AD">
        <w:rPr>
          <w:rFonts w:ascii="Verdana" w:hAnsi="Verdana"/>
          <w:b/>
          <w:bCs/>
          <w:color w:val="7030A0"/>
          <w:sz w:val="28"/>
          <w:szCs w:val="28"/>
        </w:rPr>
        <w:t>What happens next?</w:t>
      </w:r>
    </w:p>
    <w:p w14:paraId="362C8165" w14:textId="77777777" w:rsidR="00DB3622" w:rsidRPr="002455AD" w:rsidRDefault="00DB3622" w:rsidP="00DB3622">
      <w:pPr>
        <w:pStyle w:val="ITBodyText"/>
        <w:keepNext/>
        <w:keepLines/>
        <w:rPr>
          <w:sz w:val="22"/>
          <w:szCs w:val="22"/>
        </w:rPr>
      </w:pPr>
      <w:r w:rsidRPr="002455AD">
        <w:rPr>
          <w:sz w:val="22"/>
          <w:szCs w:val="22"/>
        </w:rPr>
        <w:t xml:space="preserve">After submitting any changes to your tax elections, Emerson Payroll will review any changes you have made. </w:t>
      </w:r>
      <w:r>
        <w:rPr>
          <w:sz w:val="22"/>
          <w:szCs w:val="22"/>
        </w:rPr>
        <w:t xml:space="preserve">You will be contacted if there are any questions </w:t>
      </w:r>
      <w:r w:rsidRPr="002455AD">
        <w:rPr>
          <w:sz w:val="22"/>
          <w:szCs w:val="22"/>
        </w:rPr>
        <w:t>about your submissions.</w:t>
      </w:r>
    </w:p>
    <w:p w14:paraId="2C078E63" w14:textId="77777777" w:rsidR="00D9738D" w:rsidRDefault="00D9738D"/>
    <w:sectPr w:rsidR="00D97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(normal text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2202"/>
    <w:multiLevelType w:val="hybridMultilevel"/>
    <w:tmpl w:val="EBBE8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81C56"/>
    <w:multiLevelType w:val="multilevel"/>
    <w:tmpl w:val="F8465ED2"/>
    <w:name w:val="IT:_1"/>
    <w:lvl w:ilvl="0">
      <w:start w:val="1"/>
      <w:numFmt w:val="decimal"/>
      <w:lvlRestart w:val="0"/>
      <w:pStyle w:val="ITLevel1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ITLevel2"/>
      <w:lvlText w:val="%2.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ITLevel3"/>
      <w:lvlText w:val="%3."/>
      <w:lvlJc w:val="left"/>
      <w:pPr>
        <w:tabs>
          <w:tab w:val="num" w:pos="0"/>
        </w:tabs>
        <w:ind w:left="1080" w:hanging="360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%7)"/>
      <w:lvlJc w:val="left"/>
      <w:pPr>
        <w:tabs>
          <w:tab w:val="num" w:pos="0"/>
        </w:tabs>
        <w:ind w:left="504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576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6480" w:hanging="720"/>
      </w:pPr>
      <w:rPr>
        <w:rFonts w:ascii="(normal text)" w:hAnsi="(normal text)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24ED27"/>
    <w:rsid w:val="0018738F"/>
    <w:rsid w:val="00453D8B"/>
    <w:rsid w:val="00520E82"/>
    <w:rsid w:val="00572407"/>
    <w:rsid w:val="005901B8"/>
    <w:rsid w:val="006C38AB"/>
    <w:rsid w:val="007B6DF4"/>
    <w:rsid w:val="008629E2"/>
    <w:rsid w:val="00871C5C"/>
    <w:rsid w:val="0087509C"/>
    <w:rsid w:val="00875C0C"/>
    <w:rsid w:val="00995718"/>
    <w:rsid w:val="00A27F1E"/>
    <w:rsid w:val="00A37045"/>
    <w:rsid w:val="00B31791"/>
    <w:rsid w:val="00B5057C"/>
    <w:rsid w:val="00BB1C8B"/>
    <w:rsid w:val="00C13BC1"/>
    <w:rsid w:val="00CE31D5"/>
    <w:rsid w:val="00D9738D"/>
    <w:rsid w:val="00DB3622"/>
    <w:rsid w:val="00E52D29"/>
    <w:rsid w:val="00EE1166"/>
    <w:rsid w:val="00F1251F"/>
    <w:rsid w:val="5724E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ED27"/>
  <w15:chartTrackingRefBased/>
  <w15:docId w15:val="{1122F1F6-3F5D-4E98-8959-EE603E57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622"/>
    <w:pPr>
      <w:ind w:left="720"/>
      <w:contextualSpacing/>
    </w:pPr>
  </w:style>
  <w:style w:type="paragraph" w:customStyle="1" w:styleId="ITLevel1">
    <w:name w:val="IT: Level 1"/>
    <w:basedOn w:val="Normal"/>
    <w:rsid w:val="00DB3622"/>
    <w:pPr>
      <w:numPr>
        <w:numId w:val="2"/>
      </w:numPr>
      <w:spacing w:after="120" w:line="240" w:lineRule="auto"/>
    </w:pPr>
    <w:rPr>
      <w:rFonts w:ascii="Verdana" w:eastAsia="MS Mincho" w:hAnsi="Verdana" w:cs="Times New Roman"/>
      <w:sz w:val="18"/>
      <w:szCs w:val="24"/>
    </w:rPr>
  </w:style>
  <w:style w:type="paragraph" w:customStyle="1" w:styleId="ITLevel2">
    <w:name w:val="IT: Level 2"/>
    <w:basedOn w:val="Normal"/>
    <w:rsid w:val="00DB3622"/>
    <w:pPr>
      <w:numPr>
        <w:ilvl w:val="1"/>
        <w:numId w:val="2"/>
      </w:numPr>
      <w:spacing w:after="120" w:line="240" w:lineRule="auto"/>
    </w:pPr>
    <w:rPr>
      <w:rFonts w:ascii="Verdana" w:eastAsia="MS Mincho" w:hAnsi="Verdana" w:cs="Times New Roman"/>
      <w:sz w:val="18"/>
      <w:szCs w:val="24"/>
    </w:rPr>
  </w:style>
  <w:style w:type="paragraph" w:customStyle="1" w:styleId="ITLevel3">
    <w:name w:val="IT: Level 3"/>
    <w:basedOn w:val="ITLevel2"/>
    <w:rsid w:val="00DB3622"/>
    <w:pPr>
      <w:numPr>
        <w:ilvl w:val="2"/>
      </w:numPr>
    </w:pPr>
  </w:style>
  <w:style w:type="paragraph" w:customStyle="1" w:styleId="ITBodyText">
    <w:name w:val="IT: Body Text"/>
    <w:basedOn w:val="Normal"/>
    <w:rsid w:val="00DB3622"/>
    <w:pPr>
      <w:spacing w:after="120" w:line="240" w:lineRule="auto"/>
    </w:pPr>
    <w:rPr>
      <w:rFonts w:ascii="Verdana" w:eastAsia="MS Mincho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c14d1-a591-4d45-a00e-eaed7751bf12"/>
    <Document_x0020_Status xmlns="cfdc14d1-a591-4d45-a00e-eaed7751bf12">01 - Draft</Document_x0020_Status>
    <aa3b4966b5b1400687deb844a3d4d531 xmlns="cfdc14d1-a591-4d45-a00e-eaed7751bf12">
      <Terms xmlns="http://schemas.microsoft.com/office/infopath/2007/PartnerControls"/>
    </aa3b4966b5b1400687deb844a3d4d531>
    <Is_x0020_Deliverable_x003f_ xmlns="cfdc14d1-a591-4d45-a00e-eaed7751bf12">No</Is_x0020_Deliverable_x003f_>
    <Document_x0020_Category xmlns="cfdc14d1-a591-4d45-a00e-eaed7751bf12" xsi:nil="true"/>
    <e38fcc16e78840cc9996189fff417d01 xmlns="cfdc14d1-a591-4d45-a00e-eaed7751bf12">
      <Terms xmlns="http://schemas.microsoft.com/office/infopath/2007/PartnerControls"/>
    </e38fcc16e78840cc9996189fff417d0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3461EFEF6119404E98CCD59C7519D10E00095F01C5D76F1A429EAFAACA03A82633" ma:contentTypeVersion="" ma:contentTypeDescription="CYNERGY Project Document" ma:contentTypeScope="" ma:versionID="ae609759f5b33ce92dce864bdd63e4fd">
  <xsd:schema xmlns:xsd="http://www.w3.org/2001/XMLSchema" xmlns:xs="http://www.w3.org/2001/XMLSchema" xmlns:p="http://schemas.microsoft.com/office/2006/metadata/properties" xmlns:ns2="cfdc14d1-a591-4d45-a00e-eaed7751bf12" targetNamespace="http://schemas.microsoft.com/office/2006/metadata/properties" ma:root="true" ma:fieldsID="7eb6014ea9e563d7cc3693e5bd3e3f4e" ns2:_="">
    <xsd:import namespace="cfdc14d1-a591-4d45-a00e-eaed7751bf12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Document_x0020_Status"/>
                <xsd:element ref="ns2:aa3b4966b5b1400687deb844a3d4d531" minOccurs="0"/>
                <xsd:element ref="ns2:TaxCatchAll" minOccurs="0"/>
                <xsd:element ref="ns2:TaxCatchAllLabel" minOccurs="0"/>
                <xsd:element ref="ns2:e38fcc16e78840cc9996189fff417d01" minOccurs="0"/>
                <xsd:element ref="ns2:Is_x0020_Deliverable_x003f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c14d1-a591-4d45-a00e-eaed7751bf12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description="Project Document Category" ma:format="Dropdown" ma:internalName="Document_x0020_Category">
      <xsd:simpleType>
        <xsd:restriction base="dms:Choice">
          <xsd:enumeration value="Build Management"/>
          <xsd:enumeration value="Customer Confirmation Sessions"/>
          <xsd:enumeration value="Cutover &amp; Deployment"/>
          <xsd:enumeration value="Data Collection &amp; Validation"/>
          <xsd:enumeration value="Delivery Assurance"/>
          <xsd:enumeration value="Design &amp; Configuration"/>
          <xsd:enumeration value="Design Companion Guides"/>
          <xsd:enumeration value="Discovery"/>
          <xsd:enumeration value="Meeting Minutes"/>
          <xsd:enumeration value="Project Management"/>
          <xsd:enumeration value="Quality Assurance"/>
          <xsd:enumeration value="Sign-Off"/>
          <xsd:enumeration value="Status Report"/>
          <xsd:enumeration value="Testing Management"/>
          <xsd:enumeration value="Other"/>
        </xsd:restriction>
      </xsd:simpleType>
    </xsd:element>
    <xsd:element name="Document_x0020_Status" ma:index="9" ma:displayName="Document Status" ma:default="01 - Draft" ma:description="Project Document Status" ma:format="Dropdown" ma:internalName="Document_x0020_Status">
      <xsd:simpleType>
        <xsd:restriction base="dms:Choice">
          <xsd:enumeration value="01 - Draft"/>
          <xsd:enumeration value="02 - ​Awaiting Internal Review"/>
          <xsd:enumeration value="03 - ​Internal Approved"/>
          <xsd:enumeration value="04 - Awaiting Customer Review"/>
          <xsd:enumeration value="05 - Customer Approved"/>
          <xsd:enumeration value="​06 - Final"/>
        </xsd:restriction>
      </xsd:simpleType>
    </xsd:element>
    <xsd:element name="aa3b4966b5b1400687deb844a3d4d531" ma:index="10" nillable="true" ma:taxonomy="true" ma:internalName="aa3b4966b5b1400687deb844a3d4d531" ma:taxonomyFieldName="Phase" ma:displayName="Stage" ma:default="" ma:fieldId="{aa3b4966-b5b1-4006-87de-b844a3d4d531}" ma:taxonomyMulti="true" ma:sspId="df8e6ba5-6854-477c-be38-9a6e548e1200" ma:termSetId="093de8b4-ffad-4c46-bf7e-bb6ccbc05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b59e8d44-ae2c-4bb7-b992-77c92f28aabc}" ma:internalName="TaxCatchAll" ma:showField="CatchAllData" ma:web="c2972505-4d3e-44d2-9d00-93cfd8689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59e8d44-ae2c-4bb7-b992-77c92f28aabc}" ma:internalName="TaxCatchAllLabel" ma:readOnly="true" ma:showField="CatchAllDataLabel" ma:web="c2972505-4d3e-44d2-9d00-93cfd8689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8fcc16e78840cc9996189fff417d01" ma:index="14" nillable="true" ma:taxonomy="true" ma:internalName="e38fcc16e78840cc9996189fff417d01" ma:taxonomyFieldName="Product_x0020_Area" ma:displayName="Product Area" ma:default="" ma:fieldId="{e38fcc16-e788-40cc-9996-189fff417d01}" ma:taxonomyMulti="true" ma:sspId="df8e6ba5-6854-477c-be38-9a6e548e1200" ma:termSetId="7d556525-04ee-4556-9401-8b936ca0cc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_x0020_Deliverable_x003f_" ma:index="16" ma:displayName="Is Deliverable?" ma:default="No" ma:format="Dropdown" ma:internalName="Is_x0020_Deliverable_x003F_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f8e6ba5-6854-477c-be38-9a6e548e1200" ContentTypeId="0x0101003461EFEF6119404E98CCD59C7519D10E" PreviousValue="false"/>
</file>

<file path=customXml/itemProps1.xml><?xml version="1.0" encoding="utf-8"?>
<ds:datastoreItem xmlns:ds="http://schemas.openxmlformats.org/officeDocument/2006/customXml" ds:itemID="{FB1D6687-203C-448A-BA22-F2E5B569F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01755-E9AE-499C-B3F8-DEBA7A14ED4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fdc14d1-a591-4d45-a00e-eaed7751bf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D13E0A-43EE-4F9F-8676-5D2BF5735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c14d1-a591-4d45-a00e-eaed7751b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C8EA6-E74C-4EC3-83F1-D23FEA778E4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Cylinder</dc:creator>
  <cp:keywords/>
  <dc:description/>
  <cp:lastModifiedBy>Zack Cylinder</cp:lastModifiedBy>
  <cp:revision>24</cp:revision>
  <dcterms:created xsi:type="dcterms:W3CDTF">2019-06-17T19:01:00Z</dcterms:created>
  <dcterms:modified xsi:type="dcterms:W3CDTF">2019-06-17T19:27:00Z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0x0101003461EFEF6119404E98CCD59C7519D10E00095F01C5D76F1A429EAFAACA03A82633</vt:lpwstr>
  </property>
  <property fmtid="{D5CDD505-2E9C-101B-9397-08002B2CF9AE}" pid="3" name="Phase">
    <vt:lpwstr/>
  </property>
  <property fmtid="{D5CDD505-2E9C-101B-9397-08002B2CF9AE}" pid="4" name="Product Area">
    <vt:lpwstr/>
  </property>
</Properties>
</file>